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D" w:rsidRPr="00491279" w:rsidRDefault="006966AD" w:rsidP="00ED1C43">
      <w:pPr>
        <w:pStyle w:val="Heading1"/>
        <w:spacing w:before="30" w:line="278" w:lineRule="auto"/>
        <w:ind w:left="0" w:right="584" w:firstLine="0"/>
        <w:jc w:val="center"/>
      </w:pPr>
      <w:r w:rsidRPr="00491279">
        <w:t>Муниципальное</w:t>
      </w:r>
      <w:r w:rsidRPr="00491279">
        <w:rPr>
          <w:spacing w:val="-9"/>
        </w:rPr>
        <w:t xml:space="preserve"> </w:t>
      </w:r>
      <w:r w:rsidRPr="00491279">
        <w:t>бюджетное</w:t>
      </w:r>
      <w:r w:rsidRPr="00491279">
        <w:rPr>
          <w:spacing w:val="-8"/>
        </w:rPr>
        <w:t xml:space="preserve"> </w:t>
      </w:r>
      <w:r w:rsidRPr="00491279">
        <w:t>учреждение</w:t>
      </w:r>
      <w:r w:rsidRPr="00491279">
        <w:rPr>
          <w:spacing w:val="-12"/>
        </w:rPr>
        <w:t xml:space="preserve"> </w:t>
      </w:r>
      <w:r w:rsidRPr="00491279">
        <w:t xml:space="preserve">дополнительного образования </w:t>
      </w:r>
    </w:p>
    <w:p w:rsidR="006966AD" w:rsidRPr="00491279" w:rsidRDefault="006966AD" w:rsidP="00ED1C43">
      <w:pPr>
        <w:spacing w:before="196"/>
        <w:ind w:right="584"/>
        <w:jc w:val="center"/>
        <w:rPr>
          <w:b/>
          <w:bCs/>
          <w:sz w:val="28"/>
          <w:szCs w:val="28"/>
        </w:rPr>
      </w:pPr>
      <w:r w:rsidRPr="00491279">
        <w:rPr>
          <w:b/>
          <w:bCs/>
          <w:sz w:val="28"/>
          <w:szCs w:val="28"/>
        </w:rPr>
        <w:t>«Чечеульская детская</w:t>
      </w:r>
      <w:r w:rsidRPr="00491279">
        <w:rPr>
          <w:b/>
          <w:bCs/>
          <w:spacing w:val="-9"/>
          <w:sz w:val="28"/>
          <w:szCs w:val="28"/>
        </w:rPr>
        <w:t xml:space="preserve"> </w:t>
      </w:r>
      <w:r w:rsidRPr="00491279">
        <w:rPr>
          <w:b/>
          <w:bCs/>
          <w:sz w:val="28"/>
          <w:szCs w:val="28"/>
        </w:rPr>
        <w:t>школа искусств</w:t>
      </w:r>
      <w:r w:rsidRPr="00491279">
        <w:rPr>
          <w:b/>
          <w:bCs/>
          <w:spacing w:val="-5"/>
          <w:sz w:val="28"/>
          <w:szCs w:val="28"/>
        </w:rPr>
        <w:t>»</w:t>
      </w:r>
    </w:p>
    <w:p w:rsidR="006966AD" w:rsidRDefault="006966AD" w:rsidP="00ED1C43">
      <w:pPr>
        <w:pStyle w:val="BodyText"/>
        <w:ind w:right="584"/>
        <w:rPr>
          <w:rFonts w:ascii="Calibri"/>
          <w:b/>
          <w:bCs/>
        </w:rPr>
      </w:pPr>
    </w:p>
    <w:p w:rsidR="006966AD" w:rsidRDefault="006966AD" w:rsidP="00ED1C43">
      <w:pPr>
        <w:pStyle w:val="BodyText"/>
        <w:ind w:right="584"/>
        <w:rPr>
          <w:rFonts w:ascii="Calibri"/>
          <w:b/>
          <w:bCs/>
        </w:rPr>
      </w:pPr>
    </w:p>
    <w:p w:rsidR="006966AD" w:rsidRPr="00714BCF" w:rsidRDefault="006966AD" w:rsidP="00ED1C43">
      <w:pPr>
        <w:tabs>
          <w:tab w:val="left" w:pos="4750"/>
        </w:tabs>
        <w:spacing w:before="39"/>
        <w:ind w:right="584"/>
        <w:rPr>
          <w:sz w:val="28"/>
          <w:szCs w:val="28"/>
        </w:rPr>
      </w:pPr>
      <w:r w:rsidRPr="00714BCF">
        <w:rPr>
          <w:spacing w:val="-2"/>
          <w:sz w:val="28"/>
          <w:szCs w:val="28"/>
        </w:rPr>
        <w:t>«Согласовано»</w:t>
      </w:r>
      <w:r w:rsidRPr="00714BCF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</w:t>
      </w:r>
      <w:r w:rsidRPr="00714BCF">
        <w:rPr>
          <w:sz w:val="28"/>
          <w:szCs w:val="28"/>
        </w:rPr>
        <w:t xml:space="preserve">    «</w:t>
      </w:r>
      <w:r w:rsidRPr="00714BCF">
        <w:rPr>
          <w:spacing w:val="-8"/>
          <w:sz w:val="28"/>
          <w:szCs w:val="28"/>
        </w:rPr>
        <w:t xml:space="preserve"> </w:t>
      </w:r>
      <w:r w:rsidRPr="00714BCF">
        <w:rPr>
          <w:spacing w:val="-2"/>
          <w:sz w:val="28"/>
          <w:szCs w:val="28"/>
        </w:rPr>
        <w:t>Утверждаю»</w:t>
      </w:r>
    </w:p>
    <w:p w:rsidR="006966AD" w:rsidRPr="00714BCF" w:rsidRDefault="006966AD" w:rsidP="00ED1C43">
      <w:pPr>
        <w:pStyle w:val="BodyText"/>
        <w:spacing w:before="11"/>
        <w:ind w:right="584"/>
      </w:pPr>
    </w:p>
    <w:p w:rsidR="006966AD" w:rsidRPr="00714BCF" w:rsidRDefault="006966AD" w:rsidP="00ED1C43">
      <w:pPr>
        <w:tabs>
          <w:tab w:val="left" w:pos="4849"/>
        </w:tabs>
        <w:spacing w:line="432" w:lineRule="auto"/>
        <w:ind w:right="584"/>
        <w:rPr>
          <w:spacing w:val="12"/>
          <w:sz w:val="28"/>
          <w:szCs w:val="28"/>
        </w:rPr>
      </w:pPr>
      <w:r w:rsidRPr="00714BCF">
        <w:rPr>
          <w:sz w:val="28"/>
          <w:szCs w:val="28"/>
        </w:rPr>
        <w:t>на педагогическом совете</w:t>
      </w:r>
      <w:r w:rsidRPr="00714BCF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Pr="00714BCF">
        <w:rPr>
          <w:sz w:val="28"/>
          <w:szCs w:val="28"/>
        </w:rPr>
        <w:t xml:space="preserve"> Директор</w:t>
      </w:r>
    </w:p>
    <w:p w:rsidR="006966AD" w:rsidRPr="00714BCF" w:rsidRDefault="006966AD" w:rsidP="00ED1C43">
      <w:pPr>
        <w:tabs>
          <w:tab w:val="left" w:pos="4849"/>
        </w:tabs>
        <w:spacing w:line="432" w:lineRule="auto"/>
        <w:ind w:right="584"/>
        <w:rPr>
          <w:sz w:val="28"/>
          <w:szCs w:val="28"/>
        </w:rPr>
      </w:pPr>
      <w:r w:rsidRPr="00714BCF">
        <w:rPr>
          <w:sz w:val="28"/>
          <w:szCs w:val="28"/>
        </w:rPr>
        <w:t xml:space="preserve"> школы                                                                </w:t>
      </w:r>
      <w:r>
        <w:rPr>
          <w:sz w:val="28"/>
          <w:szCs w:val="28"/>
        </w:rPr>
        <w:t xml:space="preserve">       </w:t>
      </w:r>
      <w:r w:rsidRPr="00714BCF">
        <w:rPr>
          <w:sz w:val="28"/>
          <w:szCs w:val="28"/>
        </w:rPr>
        <w:t xml:space="preserve"> МБУ ДО   «Чечеульская</w:t>
      </w:r>
    </w:p>
    <w:p w:rsidR="006966AD" w:rsidRPr="00714BCF" w:rsidRDefault="006966AD" w:rsidP="00ED1C43">
      <w:pPr>
        <w:tabs>
          <w:tab w:val="left" w:pos="4782"/>
        </w:tabs>
        <w:spacing w:line="365" w:lineRule="exact"/>
        <w:ind w:right="584"/>
        <w:rPr>
          <w:sz w:val="28"/>
          <w:szCs w:val="28"/>
        </w:rPr>
      </w:pPr>
      <w:r w:rsidRPr="00714BCF">
        <w:rPr>
          <w:sz w:val="28"/>
          <w:szCs w:val="28"/>
        </w:rPr>
        <w:t>«     »____________</w:t>
      </w:r>
      <w:r w:rsidRPr="00714BCF">
        <w:rPr>
          <w:spacing w:val="35"/>
          <w:sz w:val="28"/>
          <w:szCs w:val="28"/>
          <w:u w:val="single"/>
        </w:rPr>
        <w:t xml:space="preserve"> </w:t>
      </w:r>
      <w:r w:rsidRPr="00714BCF">
        <w:rPr>
          <w:sz w:val="28"/>
          <w:szCs w:val="28"/>
        </w:rPr>
        <w:t>2022</w:t>
      </w:r>
      <w:r w:rsidRPr="00714BCF">
        <w:rPr>
          <w:spacing w:val="-16"/>
          <w:sz w:val="28"/>
          <w:szCs w:val="28"/>
        </w:rPr>
        <w:t xml:space="preserve"> </w:t>
      </w:r>
      <w:r w:rsidRPr="00714BCF">
        <w:rPr>
          <w:spacing w:val="-7"/>
          <w:sz w:val="28"/>
          <w:szCs w:val="28"/>
        </w:rPr>
        <w:t>г.</w:t>
      </w:r>
      <w:r w:rsidRPr="00714BC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Pr="00714BCF">
        <w:rPr>
          <w:sz w:val="28"/>
          <w:szCs w:val="28"/>
        </w:rPr>
        <w:t>детская школа искусств»</w:t>
      </w:r>
    </w:p>
    <w:p w:rsidR="006966AD" w:rsidRPr="00714BCF" w:rsidRDefault="006966AD" w:rsidP="00ED1C43">
      <w:pPr>
        <w:pStyle w:val="BodyText"/>
        <w:ind w:right="584"/>
      </w:pPr>
      <w:r w:rsidRPr="00714BCF">
        <w:t xml:space="preserve">                                                                      </w:t>
      </w:r>
      <w:r>
        <w:t xml:space="preserve">                  </w:t>
      </w:r>
      <w:r w:rsidRPr="00714BCF">
        <w:t xml:space="preserve"> ____________/ Косых Е.И./</w:t>
      </w:r>
    </w:p>
    <w:p w:rsidR="006966AD" w:rsidRPr="00714BCF" w:rsidRDefault="006966AD" w:rsidP="00ED1C43">
      <w:pPr>
        <w:pStyle w:val="BodyText"/>
        <w:ind w:right="584"/>
        <w:rPr>
          <w:rFonts w:ascii="Calibri"/>
        </w:rPr>
      </w:pPr>
    </w:p>
    <w:p w:rsidR="006966AD" w:rsidRDefault="006966AD" w:rsidP="00ED1C43">
      <w:pPr>
        <w:pStyle w:val="BodyText"/>
        <w:ind w:right="584"/>
        <w:rPr>
          <w:rFonts w:ascii="Calibri"/>
          <w:b/>
          <w:bCs/>
        </w:rPr>
      </w:pPr>
    </w:p>
    <w:p w:rsidR="006966AD" w:rsidRDefault="006966AD" w:rsidP="00ED1C43">
      <w:pPr>
        <w:pStyle w:val="BodyText"/>
        <w:ind w:right="584"/>
        <w:rPr>
          <w:rFonts w:ascii="Calibri"/>
          <w:b/>
          <w:bCs/>
        </w:rPr>
      </w:pPr>
    </w:p>
    <w:p w:rsidR="006966AD" w:rsidRDefault="006966AD" w:rsidP="00ED1C43">
      <w:pPr>
        <w:pStyle w:val="BodyText"/>
        <w:spacing w:before="6"/>
        <w:ind w:right="584"/>
        <w:rPr>
          <w:rFonts w:ascii="Calibri"/>
          <w:b/>
          <w:bCs/>
          <w:sz w:val="39"/>
          <w:szCs w:val="39"/>
        </w:rPr>
      </w:pPr>
    </w:p>
    <w:p w:rsidR="006966AD" w:rsidRPr="00714BCF" w:rsidRDefault="006966AD" w:rsidP="00ED1C43">
      <w:pPr>
        <w:ind w:right="584"/>
        <w:jc w:val="center"/>
        <w:rPr>
          <w:b/>
          <w:bCs/>
          <w:sz w:val="52"/>
          <w:szCs w:val="52"/>
        </w:rPr>
      </w:pPr>
      <w:r w:rsidRPr="00714BCF">
        <w:rPr>
          <w:b/>
          <w:bCs/>
          <w:spacing w:val="-2"/>
          <w:sz w:val="52"/>
          <w:szCs w:val="52"/>
        </w:rPr>
        <w:t>ПРОГРАММА</w:t>
      </w:r>
    </w:p>
    <w:p w:rsidR="006966AD" w:rsidRDefault="006966AD" w:rsidP="00ED1C43">
      <w:pPr>
        <w:pStyle w:val="BodyText"/>
        <w:ind w:right="584"/>
        <w:rPr>
          <w:rFonts w:ascii="Calibri"/>
          <w:b/>
          <w:bCs/>
          <w:sz w:val="36"/>
          <w:szCs w:val="36"/>
        </w:rPr>
      </w:pPr>
    </w:p>
    <w:p w:rsidR="006966AD" w:rsidRDefault="006966AD" w:rsidP="00ED1C43">
      <w:pPr>
        <w:pStyle w:val="BodyText"/>
        <w:spacing w:before="7"/>
        <w:ind w:right="584"/>
        <w:rPr>
          <w:rFonts w:ascii="Calibri"/>
          <w:b/>
          <w:bCs/>
          <w:sz w:val="43"/>
          <w:szCs w:val="43"/>
        </w:rPr>
      </w:pPr>
    </w:p>
    <w:p w:rsidR="006966AD" w:rsidRDefault="006966AD" w:rsidP="00ED1C43">
      <w:pPr>
        <w:spacing w:line="38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Учебного</w:t>
      </w:r>
      <w:r>
        <w:rPr>
          <w:b/>
          <w:bCs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предмета</w:t>
      </w:r>
    </w:p>
    <w:p w:rsidR="006966AD" w:rsidRDefault="006966AD" w:rsidP="00ED1C43">
      <w:pPr>
        <w:spacing w:line="386" w:lineRule="auto"/>
        <w:ind w:right="584"/>
        <w:jc w:val="center"/>
        <w:rPr>
          <w:b/>
          <w:bCs/>
          <w:spacing w:val="-2"/>
          <w:sz w:val="36"/>
          <w:szCs w:val="36"/>
        </w:rPr>
      </w:pPr>
      <w:r w:rsidRPr="00714BCF">
        <w:rPr>
          <w:b/>
          <w:bCs/>
          <w:spacing w:val="-2"/>
          <w:sz w:val="36"/>
          <w:szCs w:val="36"/>
        </w:rPr>
        <w:t>ПО.01.УП.0</w:t>
      </w:r>
      <w:r>
        <w:rPr>
          <w:b/>
          <w:bCs/>
          <w:spacing w:val="-2"/>
          <w:sz w:val="36"/>
          <w:szCs w:val="36"/>
        </w:rPr>
        <w:t>1</w:t>
      </w:r>
      <w:r w:rsidRPr="00714BCF">
        <w:rPr>
          <w:b/>
          <w:bCs/>
          <w:spacing w:val="-2"/>
          <w:sz w:val="36"/>
          <w:szCs w:val="36"/>
        </w:rPr>
        <w:t>.</w:t>
      </w:r>
    </w:p>
    <w:p w:rsidR="006966AD" w:rsidRPr="00714BCF" w:rsidRDefault="006966AD" w:rsidP="00ED1C43">
      <w:pPr>
        <w:spacing w:line="38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pacing w:val="-2"/>
          <w:sz w:val="36"/>
          <w:szCs w:val="36"/>
        </w:rPr>
        <w:t>АНСАМБЛЬ</w:t>
      </w:r>
    </w:p>
    <w:p w:rsidR="006966AD" w:rsidRPr="00714BCF" w:rsidRDefault="006966AD" w:rsidP="00ED1C43">
      <w:pPr>
        <w:spacing w:before="266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дополнительной</w:t>
      </w:r>
      <w:r w:rsidRPr="00714BCF">
        <w:rPr>
          <w:b/>
          <w:bCs/>
          <w:spacing w:val="-10"/>
          <w:sz w:val="36"/>
          <w:szCs w:val="36"/>
        </w:rPr>
        <w:t xml:space="preserve"> </w:t>
      </w:r>
      <w:r w:rsidRPr="00714BCF">
        <w:rPr>
          <w:b/>
          <w:bCs/>
          <w:spacing w:val="-2"/>
          <w:sz w:val="36"/>
          <w:szCs w:val="36"/>
        </w:rPr>
        <w:t>предпрофессиональной</w:t>
      </w:r>
    </w:p>
    <w:p w:rsidR="006966AD" w:rsidRDefault="006966AD" w:rsidP="00ED1C43">
      <w:pPr>
        <w:spacing w:before="264" w:line="27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общеобразовательной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программы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в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области</w:t>
      </w:r>
      <w:r w:rsidRPr="00714BCF">
        <w:rPr>
          <w:b/>
          <w:bCs/>
          <w:spacing w:val="-12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 xml:space="preserve">музыкального искусства </w:t>
      </w:r>
    </w:p>
    <w:p w:rsidR="006966AD" w:rsidRPr="00714BCF" w:rsidRDefault="006966AD" w:rsidP="00ED1C43">
      <w:pPr>
        <w:spacing w:before="264" w:line="27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«НАРОДНЫЕ ИНСТРУМЕНТЫ»</w:t>
      </w:r>
    </w:p>
    <w:p w:rsidR="006966AD" w:rsidRDefault="006966AD" w:rsidP="00ED1C43">
      <w:pPr>
        <w:pStyle w:val="BodyText"/>
        <w:ind w:right="584"/>
        <w:rPr>
          <w:rFonts w:ascii="Calibri"/>
          <w:b/>
          <w:bCs/>
          <w:sz w:val="36"/>
          <w:szCs w:val="36"/>
        </w:rPr>
      </w:pPr>
    </w:p>
    <w:p w:rsidR="006966AD" w:rsidRDefault="006966AD" w:rsidP="00FF7C9A">
      <w:pPr>
        <w:spacing w:before="163"/>
        <w:ind w:left="2188" w:right="28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8(9)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5(6)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ЛЕТ</w:t>
      </w:r>
    </w:p>
    <w:p w:rsidR="006966AD" w:rsidRDefault="006966AD" w:rsidP="00ED1C43">
      <w:pPr>
        <w:pStyle w:val="BodyText"/>
        <w:spacing w:before="6"/>
        <w:ind w:right="584"/>
        <w:rPr>
          <w:rFonts w:ascii="Calibri"/>
          <w:b/>
          <w:bCs/>
          <w:sz w:val="53"/>
          <w:szCs w:val="53"/>
        </w:rPr>
      </w:pPr>
    </w:p>
    <w:p w:rsidR="006966AD" w:rsidRDefault="006966AD" w:rsidP="00ED1C43">
      <w:pPr>
        <w:pStyle w:val="BodyText"/>
        <w:ind w:right="5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с.Чечеул</w:t>
      </w:r>
    </w:p>
    <w:p w:rsidR="006966AD" w:rsidRDefault="006966AD" w:rsidP="00ED1C43">
      <w:pPr>
        <w:pStyle w:val="BodyText"/>
        <w:ind w:right="5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</w:t>
      </w:r>
      <w:r>
        <w:rPr>
          <w:rFonts w:ascii="Calibri" w:hAnsi="Calibri" w:cs="Calibri"/>
          <w:spacing w:val="-5"/>
        </w:rPr>
        <w:t xml:space="preserve"> г.</w:t>
      </w:r>
    </w:p>
    <w:p w:rsidR="006966AD" w:rsidRDefault="006966AD" w:rsidP="00ED1C43">
      <w:pPr>
        <w:ind w:right="584"/>
        <w:jc w:val="center"/>
        <w:sectPr w:rsidR="006966AD">
          <w:type w:val="continuous"/>
          <w:pgSz w:w="11910" w:h="16840"/>
          <w:pgMar w:top="1360" w:right="20" w:bottom="280" w:left="1240" w:header="720" w:footer="720" w:gutter="0"/>
          <w:cols w:space="720"/>
        </w:sectPr>
      </w:pPr>
    </w:p>
    <w:p w:rsidR="006966AD" w:rsidRDefault="006966AD" w:rsidP="00ED1C43">
      <w:pPr>
        <w:pStyle w:val="BodyText"/>
        <w:ind w:right="584"/>
        <w:rPr>
          <w:sz w:val="20"/>
          <w:szCs w:val="20"/>
        </w:rPr>
      </w:pPr>
    </w:p>
    <w:p w:rsidR="006966AD" w:rsidRDefault="006966AD" w:rsidP="00ED1C43">
      <w:pPr>
        <w:pStyle w:val="BodyText"/>
        <w:spacing w:before="9"/>
        <w:ind w:right="584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5948"/>
      </w:tblGrid>
      <w:tr w:rsidR="006966AD">
        <w:trPr>
          <w:trHeight w:val="642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5"/>
                <w:sz w:val="28"/>
                <w:szCs w:val="28"/>
              </w:rPr>
              <w:t>п.</w:t>
            </w:r>
          </w:p>
          <w:p w:rsidR="006966AD" w:rsidRDefault="006966AD" w:rsidP="00ED1C43">
            <w:pPr>
              <w:pStyle w:val="TableParagraph"/>
              <w:spacing w:line="308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раздела</w:t>
            </w:r>
          </w:p>
        </w:tc>
      </w:tr>
      <w:tr w:rsidR="006966AD">
        <w:trPr>
          <w:trHeight w:val="323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04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04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Введение</w:t>
            </w:r>
          </w:p>
        </w:tc>
      </w:tr>
      <w:tr w:rsidR="006966AD">
        <w:trPr>
          <w:trHeight w:val="321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01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01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записка</w:t>
            </w:r>
          </w:p>
        </w:tc>
      </w:tr>
      <w:tr w:rsidR="006966AD">
        <w:trPr>
          <w:trHeight w:val="805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2"/>
                <w:sz w:val="28"/>
                <w:szCs w:val="28"/>
              </w:rPr>
              <w:t xml:space="preserve"> предмета</w:t>
            </w:r>
          </w:p>
        </w:tc>
      </w:tr>
      <w:tr w:rsidR="006966AD">
        <w:trPr>
          <w:trHeight w:val="1104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before="233" w:line="240" w:lineRule="auto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учащихся</w:t>
            </w:r>
          </w:p>
        </w:tc>
      </w:tr>
      <w:tr w:rsidR="006966AD">
        <w:trPr>
          <w:trHeight w:val="645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планы</w:t>
            </w:r>
          </w:p>
          <w:p w:rsidR="006966AD" w:rsidRDefault="006966AD" w:rsidP="00ED1C43">
            <w:pPr>
              <w:pStyle w:val="TableParagraph"/>
              <w:spacing w:before="2" w:line="308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Недельная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нагрузка.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Трудоёмкость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часах</w:t>
            </w:r>
          </w:p>
        </w:tc>
      </w:tr>
      <w:tr w:rsidR="006966AD">
        <w:trPr>
          <w:trHeight w:val="803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классам</w:t>
            </w:r>
          </w:p>
        </w:tc>
      </w:tr>
      <w:tr w:rsidR="006966AD">
        <w:trPr>
          <w:trHeight w:val="967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успеваемостью</w:t>
            </w:r>
          </w:p>
          <w:p w:rsidR="006966AD" w:rsidRDefault="006966AD" w:rsidP="00ED1C43">
            <w:pPr>
              <w:pStyle w:val="TableParagraph"/>
              <w:spacing w:before="163" w:line="240" w:lineRule="auto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</w:t>
            </w:r>
            <w:r>
              <w:rPr>
                <w:spacing w:val="-2"/>
                <w:sz w:val="28"/>
                <w:szCs w:val="28"/>
              </w:rPr>
              <w:t xml:space="preserve"> знаний</w:t>
            </w:r>
          </w:p>
        </w:tc>
      </w:tr>
      <w:tr w:rsidR="006966AD">
        <w:trPr>
          <w:trHeight w:val="482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</w:tr>
      <w:tr w:rsidR="006966AD">
        <w:trPr>
          <w:trHeight w:val="323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04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04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</w:tr>
      <w:tr w:rsidR="006966AD">
        <w:trPr>
          <w:trHeight w:val="964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240" w:lineRule="auto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ансамблевых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произведений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spacing w:val="-2"/>
                <w:sz w:val="28"/>
                <w:szCs w:val="28"/>
              </w:rPr>
              <w:t>составлении</w:t>
            </w:r>
          </w:p>
          <w:p w:rsidR="006966AD" w:rsidRDefault="006966AD" w:rsidP="00ED1C43">
            <w:pPr>
              <w:pStyle w:val="TableParagraph"/>
              <w:spacing w:line="308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планов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учащихся</w:t>
            </w:r>
          </w:p>
        </w:tc>
      </w:tr>
      <w:tr w:rsidR="006966AD">
        <w:trPr>
          <w:trHeight w:val="484"/>
        </w:trPr>
        <w:tc>
          <w:tcPr>
            <w:tcW w:w="975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5948" w:type="dxa"/>
          </w:tcPr>
          <w:p w:rsidR="006966AD" w:rsidRDefault="006966AD" w:rsidP="00ED1C43">
            <w:pPr>
              <w:pStyle w:val="TableParagraph"/>
              <w:spacing w:line="315" w:lineRule="exact"/>
              <w:ind w:left="0" w:right="5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литературы</w:t>
            </w:r>
          </w:p>
        </w:tc>
      </w:tr>
    </w:tbl>
    <w:p w:rsidR="006966AD" w:rsidRDefault="006966AD" w:rsidP="00ED1C43">
      <w:pPr>
        <w:spacing w:line="315" w:lineRule="exact"/>
        <w:ind w:right="584"/>
        <w:rPr>
          <w:sz w:val="28"/>
          <w:szCs w:val="28"/>
        </w:rPr>
        <w:sectPr w:rsidR="006966AD">
          <w:footerReference w:type="default" r:id="rId7"/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4627"/>
        </w:tabs>
        <w:spacing w:before="73"/>
        <w:ind w:left="0" w:right="584" w:firstLine="0"/>
      </w:pPr>
      <w:r>
        <w:rPr>
          <w:spacing w:val="-2"/>
        </w:rPr>
        <w:t>Введение</w:t>
      </w:r>
    </w:p>
    <w:p w:rsidR="006966AD" w:rsidRDefault="006966AD" w:rsidP="00ED1C43">
      <w:pPr>
        <w:pStyle w:val="BodyText"/>
        <w:spacing w:before="7"/>
        <w:ind w:right="584"/>
        <w:rPr>
          <w:b/>
          <w:bCs/>
          <w:sz w:val="27"/>
          <w:szCs w:val="27"/>
        </w:rPr>
      </w:pPr>
    </w:p>
    <w:p w:rsidR="006966AD" w:rsidRDefault="006966AD" w:rsidP="00ED1C43">
      <w:pPr>
        <w:pStyle w:val="BodyText"/>
        <w:tabs>
          <w:tab w:val="left" w:pos="1817"/>
          <w:tab w:val="left" w:pos="2208"/>
          <w:tab w:val="left" w:pos="2906"/>
          <w:tab w:val="left" w:pos="3480"/>
          <w:tab w:val="left" w:pos="4488"/>
          <w:tab w:val="left" w:pos="4573"/>
          <w:tab w:val="left" w:pos="4831"/>
          <w:tab w:val="left" w:pos="6236"/>
          <w:tab w:val="left" w:pos="7007"/>
          <w:tab w:val="left" w:pos="7423"/>
        </w:tabs>
        <w:spacing w:line="360" w:lineRule="auto"/>
        <w:ind w:right="584"/>
      </w:pPr>
      <w:r>
        <w:t>Учебная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«Ансамбль»</w:t>
      </w:r>
      <w:r>
        <w:rPr>
          <w:spacing w:val="4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 xml:space="preserve">Федеральных </w:t>
      </w:r>
      <w:r>
        <w:rPr>
          <w:spacing w:val="-2"/>
        </w:rPr>
        <w:t>государственных</w:t>
      </w:r>
      <w:r>
        <w:tab/>
      </w:r>
      <w:r>
        <w:rPr>
          <w:spacing w:val="-2"/>
        </w:rPr>
        <w:t>требований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дополнительной</w:t>
      </w:r>
      <w:r>
        <w:tab/>
      </w:r>
      <w:r>
        <w:rPr>
          <w:spacing w:val="-2"/>
        </w:rPr>
        <w:t xml:space="preserve">предпрофессиональной </w:t>
      </w:r>
      <w:r>
        <w:t>общеобразовательной программе в области музыкального искусства</w:t>
      </w:r>
      <w:r>
        <w:rPr>
          <w:spacing w:val="40"/>
        </w:rPr>
        <w:t xml:space="preserve"> </w:t>
      </w:r>
      <w:r>
        <w:rPr>
          <w:spacing w:val="-2"/>
        </w:rPr>
        <w:t>(2012г.)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частью</w:t>
      </w:r>
      <w:r>
        <w:tab/>
      </w:r>
      <w:r>
        <w:tab/>
      </w:r>
      <w:r>
        <w:rPr>
          <w:spacing w:val="-2"/>
        </w:rPr>
        <w:t>предметной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«Инструментальное исполнительство».</w:t>
      </w:r>
    </w:p>
    <w:p w:rsidR="006966AD" w:rsidRDefault="006966AD" w:rsidP="00ED1C43">
      <w:pPr>
        <w:pStyle w:val="BodyText"/>
        <w:spacing w:line="360" w:lineRule="auto"/>
        <w:ind w:right="584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обучающимися в 1-5(6), 1-8(9) классах ДШИ.</w:t>
      </w:r>
    </w:p>
    <w:p w:rsidR="006966AD" w:rsidRDefault="006966AD" w:rsidP="00ED1C43">
      <w:pPr>
        <w:pStyle w:val="BodyText"/>
        <w:spacing w:before="2" w:line="360" w:lineRule="auto"/>
        <w:ind w:right="584"/>
      </w:pPr>
      <w:r>
        <w:t>Ансамбль, как обязательный учебный предмет, должен проводиться на отделении «Духовые и ударные инструменты».</w:t>
      </w:r>
    </w:p>
    <w:p w:rsidR="006966AD" w:rsidRDefault="006966AD" w:rsidP="00ED1C43">
      <w:pPr>
        <w:pStyle w:val="Heading2"/>
        <w:numPr>
          <w:ilvl w:val="0"/>
          <w:numId w:val="5"/>
        </w:numPr>
        <w:tabs>
          <w:tab w:val="left" w:pos="3758"/>
        </w:tabs>
        <w:spacing w:before="3"/>
        <w:ind w:left="0" w:right="584" w:firstLine="0"/>
      </w:pPr>
      <w:r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6966AD" w:rsidRDefault="006966AD" w:rsidP="00ED1C43">
      <w:pPr>
        <w:pStyle w:val="BodyText"/>
        <w:spacing w:before="156" w:line="360" w:lineRule="auto"/>
        <w:ind w:right="584"/>
        <w:jc w:val="both"/>
      </w:pPr>
      <w:r>
        <w:t>Настоящая программа направлена на профессиональное, творческое, эстетическое и духовно-нравственное развитие учащихся ДШИ, выявление музыкально – одарённых детей, и подготовку их к поступлению в средние специальные</w:t>
      </w:r>
      <w:r>
        <w:rPr>
          <w:spacing w:val="40"/>
        </w:rPr>
        <w:t xml:space="preserve"> </w:t>
      </w:r>
      <w:r>
        <w:t xml:space="preserve">и высшие образовательные учреждения музыкального </w:t>
      </w:r>
      <w:r>
        <w:rPr>
          <w:spacing w:val="-2"/>
        </w:rPr>
        <w:t>искусства.</w:t>
      </w:r>
    </w:p>
    <w:p w:rsidR="006966AD" w:rsidRDefault="006966AD" w:rsidP="00ED1C43">
      <w:pPr>
        <w:pStyle w:val="BodyText"/>
        <w:spacing w:line="360" w:lineRule="auto"/>
        <w:ind w:right="584"/>
      </w:pPr>
      <w:r>
        <w:t>Коллективное</w:t>
      </w:r>
      <w:r>
        <w:rPr>
          <w:spacing w:val="40"/>
        </w:rPr>
        <w:t xml:space="preserve"> </w:t>
      </w:r>
      <w:r>
        <w:t>музицирование – это одна из самых доступных форм ознакомления учащихся с миром музыки. Творческая атмосфера этих занятий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процессе.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каждый ребёнок становится активным участником ансамбля, независимо от уровня его способностей в данный момент, что способствует</w:t>
      </w:r>
    </w:p>
    <w:p w:rsidR="006966AD" w:rsidRDefault="006966AD" w:rsidP="00ED1C43">
      <w:pPr>
        <w:pStyle w:val="BodyText"/>
        <w:spacing w:before="3"/>
        <w:ind w:right="584"/>
      </w:pPr>
      <w:r>
        <w:t>психологической</w:t>
      </w:r>
      <w:r>
        <w:rPr>
          <w:spacing w:val="-14"/>
        </w:rPr>
        <w:t xml:space="preserve"> </w:t>
      </w:r>
      <w:r>
        <w:t>раскованности,</w:t>
      </w:r>
      <w:r>
        <w:rPr>
          <w:spacing w:val="-9"/>
        </w:rPr>
        <w:t xml:space="preserve"> </w:t>
      </w:r>
      <w:r>
        <w:t>свободе,</w:t>
      </w:r>
      <w:r>
        <w:rPr>
          <w:spacing w:val="-8"/>
        </w:rPr>
        <w:t xml:space="preserve"> </w:t>
      </w:r>
      <w:r>
        <w:t>дружелюбной</w:t>
      </w:r>
      <w:r>
        <w:rPr>
          <w:spacing w:val="-11"/>
        </w:rPr>
        <w:t xml:space="preserve"> </w:t>
      </w:r>
      <w:r>
        <w:rPr>
          <w:spacing w:val="-2"/>
        </w:rPr>
        <w:t>атмосфере.</w:t>
      </w:r>
    </w:p>
    <w:p w:rsidR="006966AD" w:rsidRDefault="006966AD" w:rsidP="00ED1C43">
      <w:pPr>
        <w:pStyle w:val="BodyText"/>
        <w:spacing w:before="160" w:line="360" w:lineRule="auto"/>
        <w:ind w:right="584"/>
      </w:pPr>
      <w:r>
        <w:t>Совместное</w:t>
      </w:r>
      <w:r>
        <w:rPr>
          <w:spacing w:val="-5"/>
        </w:rPr>
        <w:t xml:space="preserve"> </w:t>
      </w:r>
      <w:r>
        <w:t>музицирование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как внимательность, ответственность, дисциплинированность,</w:t>
      </w:r>
    </w:p>
    <w:p w:rsidR="006966AD" w:rsidRDefault="006966AD" w:rsidP="00ED1C43">
      <w:pPr>
        <w:pStyle w:val="BodyText"/>
        <w:spacing w:line="321" w:lineRule="exact"/>
        <w:ind w:right="584"/>
      </w:pPr>
      <w:r>
        <w:t>целеустремлённость,</w:t>
      </w:r>
      <w:r>
        <w:rPr>
          <w:spacing w:val="-13"/>
        </w:rPr>
        <w:t xml:space="preserve"> </w:t>
      </w:r>
      <w:r>
        <w:rPr>
          <w:spacing w:val="-2"/>
        </w:rPr>
        <w:t>коллективизм.</w:t>
      </w:r>
    </w:p>
    <w:p w:rsidR="006966AD" w:rsidRDefault="006966AD" w:rsidP="00ED1C43">
      <w:pPr>
        <w:pStyle w:val="BodyText"/>
        <w:spacing w:before="163" w:line="360" w:lineRule="auto"/>
        <w:ind w:right="584"/>
      </w:pPr>
      <w:r>
        <w:t>На уроках ансамбля ученики знакомятся с выдающимися образцами музыкальной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 предметам способствует расширению их музыкального кругозора.</w:t>
      </w:r>
    </w:p>
    <w:p w:rsidR="006966AD" w:rsidRDefault="006966AD" w:rsidP="00ED1C43">
      <w:pPr>
        <w:pStyle w:val="BodyText"/>
        <w:spacing w:line="360" w:lineRule="auto"/>
        <w:ind w:right="584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активизации</w:t>
      </w:r>
      <w:r>
        <w:rPr>
          <w:spacing w:val="-5"/>
        </w:rPr>
        <w:t xml:space="preserve"> </w:t>
      </w:r>
      <w:r>
        <w:t>учебно- воспитательного процесса во всех предметных областях, развития</w:t>
      </w:r>
    </w:p>
    <w:p w:rsidR="006966AD" w:rsidRDefault="006966AD" w:rsidP="00ED1C43">
      <w:pPr>
        <w:spacing w:line="360" w:lineRule="auto"/>
        <w:ind w:right="584"/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BodyText"/>
        <w:spacing w:before="67" w:line="362" w:lineRule="auto"/>
        <w:ind w:right="584"/>
        <w:jc w:val="both"/>
      </w:pPr>
      <w:r>
        <w:t>творческой</w:t>
      </w:r>
      <w:r>
        <w:rPr>
          <w:spacing w:val="-7"/>
        </w:rPr>
        <w:t xml:space="preserve"> </w:t>
      </w:r>
      <w:r>
        <w:t>инициативы,</w:t>
      </w:r>
      <w:r>
        <w:rPr>
          <w:spacing w:val="-7"/>
        </w:rPr>
        <w:t xml:space="preserve"> </w:t>
      </w:r>
      <w:r>
        <w:t>способностей,</w:t>
      </w:r>
      <w:r>
        <w:rPr>
          <w:spacing w:val="-1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формирования художественного вкуса учащихся.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Работа над ансамблевыми произведениями является неотъемлемой частью обучения учащихся ДШИ. Первоначальные навыки игры в ансамбле ученик должен приобретать с первых шагов обучения в музыкальной школе. С ансамблей начинается обучение искусству совместной игры.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Занимаясь ансамблем, педагог использует и развивает базовые навыки, которые ученик получает на занятиях в</w:t>
      </w:r>
      <w:r>
        <w:rPr>
          <w:spacing w:val="40"/>
        </w:rPr>
        <w:t xml:space="preserve"> </w:t>
      </w:r>
      <w:r>
        <w:t>классе специальности.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rPr>
          <w:color w:val="212121"/>
        </w:rPr>
        <w:t>Учебная программа по ансамблю, ориентирована на выявление одаренных детей, которые в процессе обучения могут проявить способности, позволяющие им продолжить музыкальное образование на профессиональном уровне. В то же время, работа по этой программе не требует «специальных условий для особых детей», а предполагает массовое обучение юных духовиков мастерству ансамблевой игры.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rPr>
          <w:b/>
          <w:bCs/>
        </w:rPr>
        <w:t>Возраст учащихся</w:t>
      </w:r>
      <w:r>
        <w:t>, для которых предназначена программа – от шести лет, шести месяцев до 18 лет.</w:t>
      </w:r>
    </w:p>
    <w:p w:rsidR="006966AD" w:rsidRDefault="006966AD" w:rsidP="00ED1C43">
      <w:pPr>
        <w:spacing w:line="360" w:lineRule="auto"/>
        <w:ind w:right="5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 xml:space="preserve">ансамбля может варьироваться — от 2 до 15 </w:t>
      </w:r>
      <w:r>
        <w:rPr>
          <w:spacing w:val="-2"/>
          <w:sz w:val="28"/>
          <w:szCs w:val="28"/>
        </w:rPr>
        <w:t>человек.</w:t>
      </w: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3218"/>
        </w:tabs>
        <w:ind w:left="0" w:right="584" w:firstLine="0"/>
        <w:jc w:val="both"/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</w:p>
    <w:p w:rsidR="006966AD" w:rsidRDefault="006966AD" w:rsidP="00ED1C43">
      <w:pPr>
        <w:pStyle w:val="BodyText"/>
        <w:spacing w:before="181" w:line="360" w:lineRule="auto"/>
        <w:ind w:right="584"/>
        <w:jc w:val="both"/>
      </w:pPr>
      <w:r>
        <w:t>Основная направленность программы «Ансамбль» - воспитание профессионализма, творческой инициативы и активной музыкальной деятельности учащихся.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rPr>
          <w:b/>
          <w:bCs/>
        </w:rPr>
        <w:t xml:space="preserve">Цель программы </w:t>
      </w:r>
      <w:r>
        <w:t>- формирование у учеников комплекса знаний, умений и навыков в области музыкального искусства, необходимых для будущего музыканта. Главное, чтобы ученики почувствовали своеобразие и интерес совместного исполнительства.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В классе ансамбля можно решить задачи технического развития учащихся, приобретения художественно-эмоциональных навыков и расширения музыкального кругозора.</w:t>
      </w:r>
    </w:p>
    <w:p w:rsidR="006966AD" w:rsidRDefault="006966AD" w:rsidP="00ED1C43">
      <w:pPr>
        <w:spacing w:line="360" w:lineRule="auto"/>
        <w:ind w:right="584"/>
        <w:jc w:val="both"/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BodyText"/>
        <w:spacing w:before="67" w:line="360" w:lineRule="auto"/>
        <w:ind w:right="584"/>
        <w:jc w:val="both"/>
      </w:pPr>
      <w:r>
        <w:rPr>
          <w:b/>
          <w:bCs/>
        </w:rPr>
        <w:t xml:space="preserve">К задачам технического развития </w:t>
      </w:r>
      <w:r>
        <w:t>следует отнести развитие чувства метроритма, синхронности исполнения, приобретения аппликатурных навыков; развитие чувства партнера, умение слышать фактуру, уравновешенность динамики, соответствие тембров.</w:t>
      </w:r>
    </w:p>
    <w:p w:rsidR="006966AD" w:rsidRDefault="006966AD" w:rsidP="00ED1C43">
      <w:pPr>
        <w:spacing w:before="1" w:line="360" w:lineRule="auto"/>
        <w:ind w:right="5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задач художественно-эмоционального развития </w:t>
      </w:r>
      <w:r>
        <w:rPr>
          <w:sz w:val="28"/>
          <w:szCs w:val="28"/>
        </w:rPr>
        <w:t>- необходимость четкой артикуляции, осмысленной фразировки, развитие образного мышления, формирование навыков совместной деятельности.</w:t>
      </w:r>
    </w:p>
    <w:p w:rsidR="006966AD" w:rsidRDefault="006966AD" w:rsidP="00ED1C43">
      <w:pPr>
        <w:pStyle w:val="BodyText"/>
        <w:spacing w:before="1" w:line="360" w:lineRule="auto"/>
        <w:ind w:right="584"/>
        <w:jc w:val="both"/>
      </w:pPr>
      <w:r>
        <w:t>Следует отметить, что различные виды ансамблей позволяют ознакомиться с отрывками из симфоний, опер, балетов и других</w:t>
      </w:r>
      <w:r>
        <w:rPr>
          <w:spacing w:val="40"/>
        </w:rPr>
        <w:t xml:space="preserve"> </w:t>
      </w:r>
      <w:r>
        <w:t xml:space="preserve">музыкальных произведений разных жанров, тем самым, расширяя кругозор учащихся, готовя их к восприятию этих произведений в концертном зале, в </w:t>
      </w:r>
      <w:r>
        <w:rPr>
          <w:spacing w:val="-2"/>
        </w:rPr>
        <w:t>театре.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Ансамблевое исполнительство должно способствовать активному развитию мелодического и гармонического слуха учащихся и</w:t>
      </w:r>
      <w:r>
        <w:rPr>
          <w:spacing w:val="40"/>
        </w:rPr>
        <w:t xml:space="preserve"> </w:t>
      </w:r>
      <w:r>
        <w:t>активизировать творческое взаимодействие участников ансамбля, одновременно выявляя индивидуальные способности ребенка.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При работе над ансамблевыми произведениями у учащихся развиваются такие важные качества, как умение слушать не только собственное исполнение, но и другую партию, а также звучание всей музыкальной ткани произведения; воспитывается умение увлечь своим замыслом товарища, а когда это необходимо, подчиняться его воле; активизируется фантазия и творческое начало; повышается чувство ответственности за качественное исполнение своей партии.</w:t>
      </w:r>
    </w:p>
    <w:p w:rsidR="006966AD" w:rsidRDefault="006966AD" w:rsidP="00ED1C43">
      <w:pPr>
        <w:pStyle w:val="BodyText"/>
        <w:ind w:right="584"/>
        <w:rPr>
          <w:sz w:val="30"/>
          <w:szCs w:val="30"/>
        </w:r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2443"/>
        </w:tabs>
        <w:spacing w:before="212"/>
        <w:ind w:left="0" w:right="584" w:firstLine="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rPr>
          <w:spacing w:val="-2"/>
        </w:rPr>
        <w:t>учащихся</w:t>
      </w:r>
    </w:p>
    <w:p w:rsidR="006966AD" w:rsidRDefault="006966AD" w:rsidP="00ED1C43">
      <w:pPr>
        <w:pStyle w:val="BodyText"/>
        <w:spacing w:before="181" w:line="360" w:lineRule="auto"/>
        <w:ind w:right="584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«Ансамбль»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учащимися возникает комплекс учебных и творческих задач: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line="321" w:lineRule="exact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ансамблевого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исполнительства;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827"/>
          <w:tab w:val="left" w:pos="1908"/>
          <w:tab w:val="left" w:pos="2205"/>
          <w:tab w:val="left" w:pos="3325"/>
          <w:tab w:val="left" w:pos="3632"/>
          <w:tab w:val="left" w:pos="3810"/>
          <w:tab w:val="left" w:pos="4546"/>
          <w:tab w:val="left" w:pos="5486"/>
          <w:tab w:val="left" w:pos="5790"/>
          <w:tab w:val="left" w:pos="6923"/>
          <w:tab w:val="left" w:pos="6960"/>
          <w:tab w:val="left" w:pos="8327"/>
          <w:tab w:val="left" w:pos="8726"/>
        </w:tabs>
        <w:spacing w:before="163" w:line="360" w:lineRule="auto"/>
        <w:ind w:left="0" w:right="58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знание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ансамблевого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репертуара: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основных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направлений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камерно- ансамблевой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музыки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эпохи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барокко,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венской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классики,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романтизма,</w:t>
      </w:r>
    </w:p>
    <w:p w:rsidR="006966AD" w:rsidRDefault="006966AD" w:rsidP="00ED1C43">
      <w:pPr>
        <w:spacing w:line="360" w:lineRule="auto"/>
        <w:ind w:right="584"/>
        <w:rPr>
          <w:sz w:val="28"/>
          <w:szCs w:val="28"/>
        </w:rPr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BodyText"/>
        <w:spacing w:before="67" w:line="360" w:lineRule="auto"/>
        <w:ind w:right="584"/>
        <w:jc w:val="both"/>
      </w:pPr>
      <w:r>
        <w:t>русской музыки XIX века, отечественной и зарубежной музыки XX века, произведения для ансамблей современных русских и зарубежных композиторов, а так же, популярной музыки;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717"/>
        </w:tabs>
        <w:spacing w:before="1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</w:t>
      </w:r>
      <w:r>
        <w:rPr>
          <w:spacing w:val="-2"/>
          <w:sz w:val="28"/>
          <w:szCs w:val="28"/>
        </w:rPr>
        <w:t>произведения;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концертных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конкурсных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выступлений;</w:t>
      </w:r>
    </w:p>
    <w:p w:rsidR="006966AD" w:rsidRDefault="006966AD" w:rsidP="00ED1C43">
      <w:pPr>
        <w:pStyle w:val="BodyText"/>
        <w:spacing w:before="2"/>
        <w:ind w:right="584"/>
        <w:rPr>
          <w:sz w:val="38"/>
          <w:szCs w:val="38"/>
        </w:rPr>
      </w:pPr>
    </w:p>
    <w:p w:rsidR="006966AD" w:rsidRDefault="006966AD" w:rsidP="00ED1C43">
      <w:pPr>
        <w:pStyle w:val="BodyText"/>
        <w:ind w:right="584"/>
      </w:pPr>
      <w:r>
        <w:t>–приобретение</w:t>
      </w:r>
      <w:r>
        <w:rPr>
          <w:spacing w:val="-6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rPr>
          <w:spacing w:val="-2"/>
        </w:rPr>
        <w:t>коллективного</w:t>
      </w:r>
    </w:p>
    <w:p w:rsidR="006966AD" w:rsidRDefault="006966AD" w:rsidP="00ED1C43">
      <w:pPr>
        <w:pStyle w:val="BodyText"/>
        <w:spacing w:before="163" w:line="360" w:lineRule="auto"/>
        <w:ind w:right="584"/>
      </w:pPr>
      <w:r>
        <w:t>творчества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7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позволяющее</w:t>
      </w:r>
      <w:r>
        <w:rPr>
          <w:spacing w:val="-5"/>
        </w:rPr>
        <w:t xml:space="preserve"> </w:t>
      </w:r>
      <w:r>
        <w:t>демонстрировать в ансамблевой игре единство исполнительских намерений и реализацию</w:t>
      </w:r>
    </w:p>
    <w:p w:rsidR="006966AD" w:rsidRDefault="006966AD" w:rsidP="00ED1C43">
      <w:pPr>
        <w:pStyle w:val="BodyText"/>
        <w:spacing w:before="1"/>
        <w:ind w:right="584"/>
      </w:pPr>
      <w:r>
        <w:t>исполнительского</w:t>
      </w:r>
      <w:r>
        <w:rPr>
          <w:spacing w:val="-12"/>
        </w:rPr>
        <w:t xml:space="preserve"> </w:t>
      </w:r>
      <w:r>
        <w:rPr>
          <w:spacing w:val="-2"/>
        </w:rPr>
        <w:t>замысла;</w:t>
      </w:r>
    </w:p>
    <w:p w:rsidR="006966AD" w:rsidRDefault="006966AD" w:rsidP="00ED1C43">
      <w:pPr>
        <w:pStyle w:val="BodyText"/>
        <w:ind w:right="584"/>
        <w:rPr>
          <w:sz w:val="30"/>
          <w:szCs w:val="30"/>
        </w:rPr>
      </w:pPr>
    </w:p>
    <w:p w:rsidR="006966AD" w:rsidRDefault="006966AD" w:rsidP="00ED1C43">
      <w:pPr>
        <w:pStyle w:val="BodyText"/>
        <w:spacing w:before="8"/>
        <w:ind w:right="584"/>
        <w:rPr>
          <w:sz w:val="25"/>
          <w:szCs w:val="25"/>
        </w:rPr>
      </w:pP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62"/>
        </w:tabs>
        <w:spacing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исполнительство должно способствовать активному развитию гармонического и мелодического слуха;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762"/>
        </w:tabs>
        <w:spacing w:line="362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творческого потенциала ученика, создание условий для профессиональной ориентации подрастающего поколения;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64"/>
        </w:tabs>
        <w:spacing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обучения не только на подготовку профориентированных учащихся, нацеленных на получение профессии музыканта, но и на развитие природных музыкально-исполнительских способностей всех детей, обучающихся в школе;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кругозора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искусства;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45"/>
        </w:tabs>
        <w:spacing w:before="155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сцене.</w:t>
      </w:r>
    </w:p>
    <w:p w:rsidR="006966AD" w:rsidRDefault="006966AD" w:rsidP="00ED1C43">
      <w:pPr>
        <w:pStyle w:val="BodyText"/>
        <w:ind w:right="584"/>
        <w:rPr>
          <w:sz w:val="30"/>
          <w:szCs w:val="30"/>
        </w:rPr>
      </w:pPr>
    </w:p>
    <w:p w:rsidR="006966AD" w:rsidRDefault="006966AD" w:rsidP="00ED1C43">
      <w:pPr>
        <w:pStyle w:val="BodyText"/>
        <w:spacing w:before="3"/>
        <w:ind w:right="584"/>
        <w:rPr>
          <w:sz w:val="32"/>
          <w:szCs w:val="32"/>
        </w:r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4495"/>
        </w:tabs>
        <w:ind w:left="0" w:right="584" w:firstLine="0"/>
      </w:pP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планы</w:t>
      </w:r>
    </w:p>
    <w:p w:rsidR="006966AD" w:rsidRDefault="006966AD" w:rsidP="00ED1C43">
      <w:pPr>
        <w:pStyle w:val="BodyText"/>
        <w:ind w:right="584"/>
        <w:rPr>
          <w:b/>
          <w:bCs/>
          <w:sz w:val="34"/>
          <w:szCs w:val="34"/>
        </w:rPr>
      </w:pPr>
    </w:p>
    <w:p w:rsidR="006966AD" w:rsidRDefault="006966AD" w:rsidP="00ED1C43">
      <w:pPr>
        <w:pStyle w:val="BodyText"/>
        <w:spacing w:before="3"/>
        <w:ind w:right="584"/>
        <w:rPr>
          <w:b/>
          <w:bCs/>
          <w:sz w:val="30"/>
          <w:szCs w:val="30"/>
        </w:rPr>
      </w:pPr>
    </w:p>
    <w:p w:rsidR="006966AD" w:rsidRDefault="006966AD" w:rsidP="00ED1C43">
      <w:pPr>
        <w:spacing w:line="360" w:lineRule="auto"/>
        <w:ind w:right="5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(обязательная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недельная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нагрузка,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вариативная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часть, консультации, аттестация, трудоёмкость в часах)</w:t>
      </w:r>
    </w:p>
    <w:p w:rsidR="006966AD" w:rsidRDefault="006966AD" w:rsidP="00ED1C43">
      <w:pPr>
        <w:spacing w:line="360" w:lineRule="auto"/>
        <w:ind w:right="584"/>
        <w:rPr>
          <w:sz w:val="24"/>
          <w:szCs w:val="24"/>
        </w:rPr>
        <w:sectPr w:rsidR="006966AD">
          <w:pgSz w:w="11910" w:h="16840"/>
          <w:pgMar w:top="1040" w:right="20" w:bottom="960" w:left="1240" w:header="0" w:footer="779" w:gutter="0"/>
          <w:cols w:space="720"/>
        </w:sectPr>
      </w:pPr>
      <w:r>
        <w:rPr>
          <w:sz w:val="24"/>
          <w:szCs w:val="24"/>
        </w:rPr>
        <w:t>.</w:t>
      </w:r>
    </w:p>
    <w:p w:rsidR="006966AD" w:rsidRDefault="006966AD" w:rsidP="00ED1C43">
      <w:pPr>
        <w:pStyle w:val="BodyText"/>
        <w:spacing w:before="67" w:line="360" w:lineRule="auto"/>
        <w:ind w:right="584"/>
        <w:jc w:val="both"/>
      </w:pPr>
      <w:r>
        <w:rPr>
          <w:b/>
          <w:bCs/>
        </w:rPr>
        <w:t xml:space="preserve">Вариативная часть </w:t>
      </w:r>
      <w:r>
        <w:t>дает возможность расширения и (или) углубления подготовки обучающихся, получения учениками, которые планируют продолжить своё музыкальное образование, дополнительных знаний, умений и навыков. При формировании ОН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6966AD" w:rsidRDefault="006966AD" w:rsidP="00ED1C43">
      <w:pPr>
        <w:pStyle w:val="BodyText"/>
        <w:spacing w:before="10"/>
        <w:ind w:right="584"/>
        <w:rPr>
          <w:sz w:val="41"/>
          <w:szCs w:val="41"/>
        </w:rPr>
      </w:pPr>
    </w:p>
    <w:p w:rsidR="006966AD" w:rsidRDefault="006966AD" w:rsidP="00ED1C43">
      <w:pPr>
        <w:ind w:right="5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</w:t>
      </w:r>
    </w:p>
    <w:p w:rsidR="006966AD" w:rsidRDefault="006966AD" w:rsidP="00ED1C43">
      <w:pPr>
        <w:pStyle w:val="BodyText"/>
        <w:spacing w:before="163" w:line="360" w:lineRule="auto"/>
        <w:ind w:right="584"/>
        <w:jc w:val="both"/>
      </w:pPr>
      <w:r>
        <w:t>контрольным</w:t>
      </w:r>
      <w:r>
        <w:rPr>
          <w:spacing w:val="-5"/>
        </w:rPr>
        <w:t xml:space="preserve"> </w:t>
      </w:r>
      <w:r>
        <w:t>урокам,</w:t>
      </w:r>
      <w:r>
        <w:rPr>
          <w:spacing w:val="-7"/>
        </w:rPr>
        <w:t xml:space="preserve"> </w:t>
      </w:r>
      <w:r>
        <w:t>зачётам,</w:t>
      </w:r>
      <w:r>
        <w:rPr>
          <w:spacing w:val="-7"/>
        </w:rPr>
        <w:t xml:space="preserve"> </w:t>
      </w:r>
      <w:r>
        <w:t>экзаменам,</w:t>
      </w:r>
      <w:r>
        <w:rPr>
          <w:spacing w:val="-7"/>
        </w:rPr>
        <w:t xml:space="preserve"> </w:t>
      </w:r>
      <w:r>
        <w:t>творческим</w:t>
      </w:r>
      <w:r>
        <w:rPr>
          <w:spacing w:val="-5"/>
        </w:rPr>
        <w:t xml:space="preserve"> </w:t>
      </w:r>
      <w:r>
        <w:t>конкурсам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 мероприятиям по усмотрению ДМШ. Консультации могут проводиться</w:t>
      </w:r>
    </w:p>
    <w:p w:rsidR="006966AD" w:rsidRDefault="006966AD" w:rsidP="00ED1C43">
      <w:pPr>
        <w:pStyle w:val="BodyText"/>
        <w:spacing w:line="321" w:lineRule="exact"/>
        <w:ind w:right="584"/>
        <w:jc w:val="both"/>
      </w:pPr>
      <w:r>
        <w:t>рассредоточено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резерва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времени.</w:t>
      </w:r>
    </w:p>
    <w:p w:rsidR="006966AD" w:rsidRDefault="006966AD" w:rsidP="00ED1C43">
      <w:pPr>
        <w:pStyle w:val="BodyText"/>
        <w:ind w:right="584"/>
        <w:rPr>
          <w:sz w:val="30"/>
          <w:szCs w:val="30"/>
        </w:rPr>
      </w:pPr>
    </w:p>
    <w:p w:rsidR="006966AD" w:rsidRDefault="006966AD" w:rsidP="00ED1C43">
      <w:pPr>
        <w:pStyle w:val="BodyText"/>
        <w:spacing w:before="6"/>
        <w:ind w:right="584"/>
        <w:rPr>
          <w:sz w:val="26"/>
          <w:szCs w:val="26"/>
        </w:rPr>
      </w:pPr>
    </w:p>
    <w:p w:rsidR="006966AD" w:rsidRDefault="006966AD" w:rsidP="00ED1C43">
      <w:pPr>
        <w:pStyle w:val="Heading2"/>
        <w:ind w:left="0" w:right="584"/>
      </w:pPr>
      <w:r>
        <w:t>В</w:t>
      </w:r>
      <w:r>
        <w:rPr>
          <w:spacing w:val="-7"/>
        </w:rPr>
        <w:t xml:space="preserve"> </w:t>
      </w:r>
      <w:r>
        <w:t>самостоятельную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rPr>
          <w:spacing w:val="-2"/>
        </w:rPr>
        <w:t>входит: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56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домашнего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задания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60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посещение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(филармония,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театры,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музеи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др.)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  <w:tab w:val="left" w:pos="9020"/>
          <w:tab w:val="left" w:pos="9680"/>
          <w:tab w:val="left" w:pos="9790"/>
        </w:tabs>
        <w:spacing w:before="161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культурно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просветительская </w:t>
      </w:r>
      <w:r>
        <w:rPr>
          <w:spacing w:val="-2"/>
          <w:sz w:val="28"/>
          <w:szCs w:val="28"/>
        </w:rPr>
        <w:t>деятельность</w:t>
      </w:r>
    </w:p>
    <w:p w:rsidR="006966AD" w:rsidRDefault="006966AD" w:rsidP="00ED1C43">
      <w:pPr>
        <w:pStyle w:val="BodyText"/>
        <w:ind w:right="584"/>
        <w:rPr>
          <w:sz w:val="42"/>
          <w:szCs w:val="42"/>
        </w:rPr>
      </w:pPr>
    </w:p>
    <w:p w:rsidR="006966AD" w:rsidRDefault="006966AD" w:rsidP="00ED1C43">
      <w:pPr>
        <w:spacing w:after="8"/>
        <w:ind w:right="584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308"/>
        <w:gridCol w:w="1310"/>
        <w:gridCol w:w="1310"/>
        <w:gridCol w:w="1308"/>
        <w:gridCol w:w="1312"/>
        <w:gridCol w:w="1310"/>
      </w:tblGrid>
      <w:tr w:rsidR="006966AD">
        <w:trPr>
          <w:trHeight w:val="597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«Духовые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ударные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инструменты»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5(6)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лет.</w:t>
            </w:r>
          </w:p>
        </w:tc>
      </w:tr>
      <w:tr w:rsidR="006966AD">
        <w:trPr>
          <w:trHeight w:val="275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часть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(недельная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часах)</w:t>
            </w:r>
          </w:p>
        </w:tc>
      </w:tr>
      <w:tr w:rsidR="006966AD">
        <w:trPr>
          <w:trHeight w:val="553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предмета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312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spacing w:line="270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</w:tr>
      <w:tr w:rsidR="006966AD">
        <w:trPr>
          <w:trHeight w:val="275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66AD">
        <w:trPr>
          <w:trHeight w:val="275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часть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(недельная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часах)</w:t>
            </w:r>
          </w:p>
        </w:tc>
      </w:tr>
      <w:tr w:rsidR="006966AD">
        <w:trPr>
          <w:trHeight w:val="275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6966AD">
        <w:trPr>
          <w:trHeight w:val="275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часах)</w:t>
            </w:r>
          </w:p>
        </w:tc>
      </w:tr>
      <w:tr w:rsidR="006966AD">
        <w:trPr>
          <w:trHeight w:val="276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6966AD" w:rsidRDefault="006966AD" w:rsidP="00ED1C43">
            <w:pPr>
              <w:pStyle w:val="TableParagraph"/>
              <w:ind w:left="0" w:right="5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66AD">
        <w:trPr>
          <w:trHeight w:val="551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Аттестация</w:t>
            </w:r>
            <w:r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(годовой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неделях)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зачёты)</w:t>
            </w:r>
          </w:p>
        </w:tc>
      </w:tr>
      <w:tr w:rsidR="006966AD">
        <w:trPr>
          <w:trHeight w:val="278"/>
        </w:trPr>
        <w:tc>
          <w:tcPr>
            <w:tcW w:w="9569" w:type="dxa"/>
            <w:gridSpan w:val="7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второе </w:t>
            </w:r>
            <w:r>
              <w:rPr>
                <w:spacing w:val="-2"/>
                <w:sz w:val="24"/>
                <w:szCs w:val="24"/>
              </w:rPr>
              <w:t>полугодие</w:t>
            </w:r>
          </w:p>
        </w:tc>
      </w:tr>
    </w:tbl>
    <w:p w:rsidR="006966AD" w:rsidRDefault="006966AD" w:rsidP="00ED1C43">
      <w:pPr>
        <w:spacing w:line="258" w:lineRule="exact"/>
        <w:ind w:right="584"/>
        <w:rPr>
          <w:sz w:val="24"/>
          <w:szCs w:val="24"/>
        </w:rPr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spacing w:before="172" w:after="49"/>
        <w:ind w:right="584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874"/>
        <w:gridCol w:w="873"/>
        <w:gridCol w:w="873"/>
        <w:gridCol w:w="871"/>
        <w:gridCol w:w="873"/>
        <w:gridCol w:w="874"/>
        <w:gridCol w:w="873"/>
        <w:gridCol w:w="871"/>
        <w:gridCol w:w="876"/>
      </w:tblGrid>
      <w:tr w:rsidR="006966AD">
        <w:trPr>
          <w:trHeight w:val="551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«Духовые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ударные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инструменты»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8(9)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лет.</w:t>
            </w:r>
          </w:p>
        </w:tc>
      </w:tr>
      <w:tr w:rsidR="006966AD">
        <w:trPr>
          <w:trHeight w:val="278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часть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(недельная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часах)</w:t>
            </w:r>
          </w:p>
        </w:tc>
      </w:tr>
      <w:tr w:rsidR="006966AD">
        <w:trPr>
          <w:trHeight w:val="551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предмета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pacing w:val="-5"/>
                <w:sz w:val="24"/>
                <w:szCs w:val="24"/>
              </w:rPr>
              <w:t>кл.</w:t>
            </w:r>
          </w:p>
        </w:tc>
        <w:tc>
          <w:tcPr>
            <w:tcW w:w="876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pacing w:val="-5"/>
                <w:sz w:val="24"/>
                <w:szCs w:val="24"/>
              </w:rPr>
              <w:t>кл</w:t>
            </w:r>
            <w:r>
              <w:rPr>
                <w:color w:val="008000"/>
                <w:spacing w:val="-5"/>
                <w:sz w:val="24"/>
                <w:szCs w:val="24"/>
              </w:rPr>
              <w:t>.</w:t>
            </w:r>
          </w:p>
        </w:tc>
      </w:tr>
      <w:tr w:rsidR="006966AD">
        <w:trPr>
          <w:trHeight w:val="275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66AD">
        <w:trPr>
          <w:trHeight w:val="275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часть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(недельная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часах)</w:t>
            </w:r>
          </w:p>
        </w:tc>
      </w:tr>
      <w:tr w:rsidR="006966AD">
        <w:trPr>
          <w:trHeight w:val="275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6966AD">
        <w:trPr>
          <w:trHeight w:val="276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  <w:r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часах)</w:t>
            </w:r>
          </w:p>
        </w:tc>
      </w:tr>
      <w:tr w:rsidR="006966AD">
        <w:trPr>
          <w:trHeight w:val="278"/>
        </w:trPr>
        <w:tc>
          <w:tcPr>
            <w:tcW w:w="1711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Ансамбль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66AD">
        <w:trPr>
          <w:trHeight w:val="551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Аттестация</w:t>
            </w:r>
            <w:r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(годовой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неделях)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зачёты)</w:t>
            </w:r>
          </w:p>
        </w:tc>
      </w:tr>
      <w:tr w:rsidR="006966AD">
        <w:trPr>
          <w:trHeight w:val="275"/>
        </w:trPr>
        <w:tc>
          <w:tcPr>
            <w:tcW w:w="9569" w:type="dxa"/>
            <w:gridSpan w:val="10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полугодие</w:t>
            </w:r>
          </w:p>
        </w:tc>
      </w:tr>
    </w:tbl>
    <w:p w:rsidR="006966AD" w:rsidRDefault="006966AD" w:rsidP="00ED1C43">
      <w:pPr>
        <w:pStyle w:val="BodyText"/>
        <w:ind w:right="584"/>
        <w:rPr>
          <w:sz w:val="20"/>
          <w:szCs w:val="20"/>
        </w:rPr>
      </w:pPr>
    </w:p>
    <w:p w:rsidR="006966AD" w:rsidRDefault="006966AD" w:rsidP="00ED1C43">
      <w:pPr>
        <w:pStyle w:val="BodyText"/>
        <w:ind w:right="584"/>
        <w:rPr>
          <w:sz w:val="20"/>
          <w:szCs w:val="20"/>
        </w:rPr>
      </w:pPr>
    </w:p>
    <w:p w:rsidR="006966AD" w:rsidRDefault="006966AD" w:rsidP="00ED1C43">
      <w:pPr>
        <w:pStyle w:val="Heading1"/>
        <w:spacing w:before="231"/>
        <w:ind w:left="0" w:right="584" w:firstLine="0"/>
        <w:jc w:val="center"/>
      </w:pPr>
      <w:r>
        <w:t>Трудоёмкость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часах</w:t>
      </w:r>
    </w:p>
    <w:p w:rsidR="006966AD" w:rsidRDefault="006966AD" w:rsidP="00ED1C43">
      <w:pPr>
        <w:pStyle w:val="BodyText"/>
        <w:spacing w:before="8"/>
        <w:ind w:right="584"/>
        <w:rPr>
          <w:b/>
          <w:bCs/>
          <w:sz w:val="23"/>
          <w:szCs w:val="23"/>
        </w:rPr>
      </w:pPr>
    </w:p>
    <w:p w:rsidR="006966AD" w:rsidRDefault="006966AD" w:rsidP="00ED1C43">
      <w:pPr>
        <w:spacing w:before="90" w:after="8"/>
        <w:ind w:right="584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6966AD">
        <w:trPr>
          <w:trHeight w:val="873"/>
        </w:trPr>
        <w:tc>
          <w:tcPr>
            <w:tcW w:w="9573" w:type="dxa"/>
            <w:gridSpan w:val="3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«Духовые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ударные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инструменты»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5(6)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лет.</w:t>
            </w:r>
          </w:p>
          <w:p w:rsidR="006966AD" w:rsidRDefault="006966AD" w:rsidP="00ED1C43">
            <w:pPr>
              <w:pStyle w:val="TableParagraph"/>
              <w:spacing w:line="240" w:lineRule="auto"/>
              <w:ind w:left="0" w:right="5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Обязательная </w:t>
            </w:r>
            <w:r>
              <w:rPr>
                <w:b/>
                <w:bCs/>
                <w:spacing w:val="-2"/>
                <w:sz w:val="24"/>
                <w:szCs w:val="24"/>
              </w:rPr>
              <w:t>нагрузка</w:t>
            </w:r>
          </w:p>
        </w:tc>
      </w:tr>
      <w:tr w:rsidR="006966AD">
        <w:trPr>
          <w:trHeight w:val="323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40" w:lineRule="auto"/>
              <w:ind w:left="0" w:right="584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75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spacing w:line="275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Только на 6 </w:t>
            </w:r>
            <w:r>
              <w:rPr>
                <w:b/>
                <w:bCs/>
                <w:spacing w:val="-4"/>
                <w:sz w:val="24"/>
                <w:szCs w:val="24"/>
              </w:rPr>
              <w:t>класс</w:t>
            </w:r>
          </w:p>
        </w:tc>
      </w:tr>
      <w:tr w:rsidR="006966AD">
        <w:trPr>
          <w:trHeight w:val="551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tabs>
                <w:tab w:val="left" w:pos="2268"/>
              </w:tabs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Максимальная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учебная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264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132</w:t>
            </w:r>
          </w:p>
        </w:tc>
      </w:tr>
      <w:tr w:rsidR="006966AD">
        <w:trPr>
          <w:trHeight w:val="275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</w:tr>
      <w:tr w:rsidR="006966AD">
        <w:trPr>
          <w:trHeight w:val="275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</w:tr>
    </w:tbl>
    <w:p w:rsidR="006966AD" w:rsidRDefault="006966AD" w:rsidP="00ED1C43">
      <w:pPr>
        <w:pStyle w:val="BodyText"/>
        <w:spacing w:before="7"/>
        <w:ind w:right="584"/>
        <w:rPr>
          <w:sz w:val="31"/>
          <w:szCs w:val="31"/>
        </w:rPr>
      </w:pPr>
    </w:p>
    <w:p w:rsidR="006966AD" w:rsidRDefault="006966AD" w:rsidP="00ED1C43">
      <w:pPr>
        <w:spacing w:after="9"/>
        <w:ind w:right="584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№2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6966AD">
        <w:trPr>
          <w:trHeight w:val="873"/>
        </w:trPr>
        <w:tc>
          <w:tcPr>
            <w:tcW w:w="9573" w:type="dxa"/>
            <w:gridSpan w:val="3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«Духовые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ударные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инструменты»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8(9)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лет.</w:t>
            </w:r>
          </w:p>
          <w:p w:rsidR="006966AD" w:rsidRDefault="006966AD" w:rsidP="00ED1C43">
            <w:pPr>
              <w:pStyle w:val="TableParagraph"/>
              <w:spacing w:line="240" w:lineRule="auto"/>
              <w:ind w:left="0" w:right="5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Обязательная </w:t>
            </w:r>
            <w:r>
              <w:rPr>
                <w:b/>
                <w:bCs/>
                <w:spacing w:val="-2"/>
                <w:sz w:val="24"/>
                <w:szCs w:val="24"/>
              </w:rPr>
              <w:t>нагрузка</w:t>
            </w:r>
          </w:p>
        </w:tc>
      </w:tr>
      <w:tr w:rsidR="006966AD">
        <w:trPr>
          <w:trHeight w:val="321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40" w:lineRule="auto"/>
              <w:ind w:left="0" w:right="584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spacing w:line="273" w:lineRule="exact"/>
              <w:ind w:left="0" w:right="5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Только на 9 </w:t>
            </w:r>
            <w:r>
              <w:rPr>
                <w:b/>
                <w:bCs/>
                <w:spacing w:val="-4"/>
                <w:sz w:val="24"/>
                <w:szCs w:val="24"/>
              </w:rPr>
              <w:t>класс</w:t>
            </w:r>
          </w:p>
        </w:tc>
      </w:tr>
      <w:tr w:rsidR="006966AD">
        <w:trPr>
          <w:trHeight w:val="551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tabs>
                <w:tab w:val="left" w:pos="2268"/>
              </w:tabs>
              <w:spacing w:line="26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Максимальная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учебная</w:t>
            </w:r>
          </w:p>
          <w:p w:rsidR="006966AD" w:rsidRDefault="006966AD" w:rsidP="00ED1C43">
            <w:pPr>
              <w:pStyle w:val="TableParagraph"/>
              <w:spacing w:line="264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330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spacing w:line="26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132</w:t>
            </w:r>
          </w:p>
        </w:tc>
      </w:tr>
      <w:tr w:rsidR="006966AD">
        <w:trPr>
          <w:trHeight w:val="278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165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spacing w:line="258" w:lineRule="exact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</w:tr>
      <w:tr w:rsidR="006966AD">
        <w:trPr>
          <w:trHeight w:val="275"/>
        </w:trPr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3190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165</w:t>
            </w:r>
          </w:p>
        </w:tc>
        <w:tc>
          <w:tcPr>
            <w:tcW w:w="3193" w:type="dxa"/>
          </w:tcPr>
          <w:p w:rsidR="006966AD" w:rsidRDefault="006966AD" w:rsidP="00ED1C43">
            <w:pPr>
              <w:pStyle w:val="TableParagraph"/>
              <w:ind w:left="0" w:right="58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66</w:t>
            </w:r>
          </w:p>
        </w:tc>
      </w:tr>
    </w:tbl>
    <w:p w:rsidR="006966AD" w:rsidRDefault="006966AD" w:rsidP="00ED1C43">
      <w:pPr>
        <w:pStyle w:val="BodyText"/>
        <w:ind w:right="584"/>
        <w:rPr>
          <w:sz w:val="26"/>
          <w:szCs w:val="26"/>
        </w:rPr>
      </w:pPr>
    </w:p>
    <w:p w:rsidR="006966AD" w:rsidRDefault="006966AD" w:rsidP="00ED1C43">
      <w:pPr>
        <w:pStyle w:val="BodyText"/>
        <w:spacing w:before="1"/>
        <w:ind w:right="584"/>
        <w:rPr>
          <w:sz w:val="38"/>
          <w:szCs w:val="38"/>
        </w:r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2952"/>
        </w:tabs>
        <w:spacing w:before="1"/>
        <w:ind w:left="0" w:right="584" w:firstLine="0"/>
      </w:pPr>
      <w:r>
        <w:t>Годовые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классам</w:t>
      </w:r>
    </w:p>
    <w:p w:rsidR="006966AD" w:rsidRDefault="006966AD" w:rsidP="00ED1C43">
      <w:pPr>
        <w:pStyle w:val="BodyText"/>
        <w:spacing w:before="4"/>
        <w:ind w:right="584"/>
        <w:rPr>
          <w:b/>
          <w:bCs/>
          <w:sz w:val="31"/>
          <w:szCs w:val="31"/>
        </w:rPr>
      </w:pPr>
    </w:p>
    <w:p w:rsidR="006966AD" w:rsidRDefault="006966AD" w:rsidP="00ED1C43">
      <w:pPr>
        <w:pStyle w:val="BodyText"/>
        <w:spacing w:line="360" w:lineRule="auto"/>
        <w:ind w:right="584"/>
      </w:pPr>
      <w:r>
        <w:t>Годовые требования по классам и примерные переводные программы разрабатываются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отделении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в программах учебного предмета «Ансамбль».</w:t>
      </w:r>
    </w:p>
    <w:p w:rsidR="006966AD" w:rsidRDefault="006966AD" w:rsidP="00ED1C43">
      <w:pPr>
        <w:pStyle w:val="Heading1"/>
        <w:spacing w:before="73"/>
        <w:ind w:left="0" w:right="584" w:firstLine="0"/>
        <w:jc w:val="center"/>
      </w:pPr>
      <w:r>
        <w:t>«Духовые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ударные</w:t>
      </w:r>
      <w:r>
        <w:rPr>
          <w:spacing w:val="-11"/>
        </w:rPr>
        <w:t xml:space="preserve"> </w:t>
      </w:r>
      <w:r>
        <w:rPr>
          <w:spacing w:val="-2"/>
        </w:rPr>
        <w:t>инструменты»</w:t>
      </w:r>
    </w:p>
    <w:p w:rsidR="006966AD" w:rsidRDefault="006966AD" w:rsidP="00ED1C43">
      <w:pPr>
        <w:pStyle w:val="BodyText"/>
        <w:spacing w:before="7"/>
        <w:ind w:right="584"/>
        <w:rPr>
          <w:b/>
          <w:bCs/>
          <w:sz w:val="31"/>
          <w:szCs w:val="31"/>
        </w:rPr>
      </w:pPr>
    </w:p>
    <w:p w:rsidR="006966AD" w:rsidRDefault="006966AD" w:rsidP="00ED1C43">
      <w:pPr>
        <w:pStyle w:val="BodyText"/>
        <w:ind w:right="584"/>
      </w:pPr>
      <w:r>
        <w:t>Контрольный</w:t>
      </w:r>
      <w:r>
        <w:rPr>
          <w:spacing w:val="-4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зачёт</w:t>
      </w:r>
      <w:r>
        <w:rPr>
          <w:spacing w:val="-6"/>
        </w:rPr>
        <w:t xml:space="preserve"> </w:t>
      </w:r>
      <w:r>
        <w:rPr>
          <w:spacing w:val="-2"/>
        </w:rPr>
        <w:t>проводится:</w:t>
      </w:r>
    </w:p>
    <w:p w:rsidR="006966AD" w:rsidRDefault="006966AD" w:rsidP="00ED1C43">
      <w:pPr>
        <w:pStyle w:val="BodyText"/>
        <w:spacing w:before="6"/>
        <w:ind w:right="584"/>
        <w:rPr>
          <w:sz w:val="42"/>
          <w:szCs w:val="42"/>
        </w:rPr>
      </w:pPr>
    </w:p>
    <w:p w:rsidR="006966AD" w:rsidRDefault="006966AD" w:rsidP="00ED1C43">
      <w:pPr>
        <w:pStyle w:val="Heading2"/>
        <w:ind w:left="0" w:right="584"/>
      </w:pPr>
      <w:r>
        <w:t>Срок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5(6)</w:t>
      </w:r>
      <w:r>
        <w:rPr>
          <w:spacing w:val="-4"/>
        </w:rPr>
        <w:t xml:space="preserve"> лет:</w:t>
      </w:r>
    </w:p>
    <w:p w:rsidR="006966AD" w:rsidRDefault="006966AD" w:rsidP="00ED1C43">
      <w:pPr>
        <w:pStyle w:val="BodyText"/>
        <w:spacing w:before="156"/>
        <w:ind w:right="584"/>
      </w:pPr>
      <w:r>
        <w:t>2-4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второе</w:t>
      </w:r>
      <w:r>
        <w:rPr>
          <w:spacing w:val="-5"/>
        </w:rPr>
        <w:t xml:space="preserve"> </w:t>
      </w:r>
      <w:r>
        <w:t>полугодие;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 –</w:t>
      </w:r>
      <w:r>
        <w:rPr>
          <w:spacing w:val="-4"/>
        </w:rPr>
        <w:t xml:space="preserve"> </w:t>
      </w:r>
      <w:r>
        <w:t>второе</w:t>
      </w:r>
      <w:r>
        <w:rPr>
          <w:spacing w:val="-4"/>
        </w:rPr>
        <w:t xml:space="preserve"> </w:t>
      </w:r>
      <w:r>
        <w:rPr>
          <w:spacing w:val="-2"/>
        </w:rPr>
        <w:t>полугодие</w:t>
      </w:r>
    </w:p>
    <w:p w:rsidR="006966AD" w:rsidRDefault="006966AD" w:rsidP="00ED1C43">
      <w:pPr>
        <w:pStyle w:val="Heading2"/>
        <w:spacing w:before="165"/>
        <w:ind w:left="0" w:right="584"/>
      </w:pPr>
      <w:r>
        <w:t>Срок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8(9)</w:t>
      </w:r>
      <w:r>
        <w:rPr>
          <w:spacing w:val="-4"/>
        </w:rPr>
        <w:t xml:space="preserve"> </w:t>
      </w:r>
      <w:r>
        <w:rPr>
          <w:spacing w:val="-5"/>
        </w:rPr>
        <w:t>лет</w:t>
      </w:r>
    </w:p>
    <w:p w:rsidR="006966AD" w:rsidRDefault="006966AD" w:rsidP="00ED1C43">
      <w:pPr>
        <w:pStyle w:val="ListParagraph"/>
        <w:numPr>
          <w:ilvl w:val="1"/>
          <w:numId w:val="3"/>
        </w:numPr>
        <w:tabs>
          <w:tab w:val="left" w:pos="906"/>
        </w:tabs>
        <w:spacing w:before="156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класс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второе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полугодие;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полугодие</w:t>
      </w:r>
    </w:p>
    <w:p w:rsidR="006966AD" w:rsidRDefault="006966AD" w:rsidP="00ED1C43">
      <w:pPr>
        <w:pStyle w:val="BodyText"/>
        <w:spacing w:before="161" w:line="362" w:lineRule="auto"/>
        <w:ind w:right="584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фестивалях</w:t>
      </w:r>
      <w:r>
        <w:rPr>
          <w:spacing w:val="-4"/>
        </w:rPr>
        <w:t xml:space="preserve"> </w:t>
      </w:r>
      <w:r>
        <w:t>приравниваются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зачётным </w:t>
      </w:r>
      <w:r>
        <w:rPr>
          <w:spacing w:val="-2"/>
        </w:rPr>
        <w:t>выступлениям.</w:t>
      </w:r>
    </w:p>
    <w:p w:rsidR="006966AD" w:rsidRDefault="006966AD" w:rsidP="00ED1C43">
      <w:pPr>
        <w:pStyle w:val="BodyText"/>
        <w:ind w:right="584"/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3158"/>
        </w:tabs>
        <w:spacing w:line="368" w:lineRule="exact"/>
        <w:ind w:left="0" w:right="584" w:firstLine="0"/>
      </w:pPr>
      <w:r>
        <w:t>Контроль</w:t>
      </w:r>
      <w:r>
        <w:rPr>
          <w:spacing w:val="-11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rPr>
          <w:spacing w:val="-2"/>
        </w:rPr>
        <w:t>успеваемостью</w:t>
      </w:r>
    </w:p>
    <w:p w:rsidR="006966AD" w:rsidRDefault="006966AD" w:rsidP="00ED1C43">
      <w:pPr>
        <w:spacing w:line="368" w:lineRule="exact"/>
        <w:ind w:right="5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оценка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знаний</w:t>
      </w:r>
    </w:p>
    <w:p w:rsidR="006966AD" w:rsidRDefault="006966AD" w:rsidP="00ED1C43">
      <w:pPr>
        <w:pStyle w:val="BodyText"/>
        <w:spacing w:before="6"/>
        <w:ind w:right="584"/>
        <w:rPr>
          <w:b/>
          <w:bCs/>
          <w:sz w:val="31"/>
          <w:szCs w:val="31"/>
        </w:rPr>
      </w:pPr>
    </w:p>
    <w:p w:rsidR="006966AD" w:rsidRDefault="006966AD" w:rsidP="00ED1C43">
      <w:pPr>
        <w:pStyle w:val="BodyText"/>
        <w:spacing w:line="360" w:lineRule="auto"/>
        <w:ind w:right="584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произведений различных стилей и жанров.</w:t>
      </w:r>
    </w:p>
    <w:p w:rsidR="006966AD" w:rsidRDefault="006966AD" w:rsidP="00ED1C43">
      <w:pPr>
        <w:pStyle w:val="BodyText"/>
        <w:tabs>
          <w:tab w:val="left" w:pos="3275"/>
          <w:tab w:val="left" w:pos="4882"/>
          <w:tab w:val="left" w:pos="5343"/>
          <w:tab w:val="left" w:pos="6444"/>
          <w:tab w:val="left" w:pos="7958"/>
          <w:tab w:val="left" w:pos="9239"/>
        </w:tabs>
        <w:spacing w:before="2" w:line="360" w:lineRule="auto"/>
        <w:ind w:right="584"/>
      </w:pPr>
      <w:r>
        <w:rPr>
          <w:spacing w:val="-2"/>
        </w:rPr>
        <w:t>Произведения,</w:t>
      </w:r>
      <w:r>
        <w:tab/>
      </w:r>
      <w:r>
        <w:rPr>
          <w:spacing w:val="-2"/>
        </w:rPr>
        <w:t>изучаемые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классе</w:t>
      </w:r>
      <w:r>
        <w:tab/>
      </w:r>
      <w:r>
        <w:rPr>
          <w:spacing w:val="-2"/>
        </w:rPr>
        <w:t>ансамбля,</w:t>
      </w:r>
      <w:r>
        <w:tab/>
      </w:r>
      <w:r>
        <w:rPr>
          <w:spacing w:val="-2"/>
        </w:rPr>
        <w:t>должны</w:t>
      </w:r>
      <w:r>
        <w:tab/>
      </w:r>
      <w:r>
        <w:rPr>
          <w:spacing w:val="-4"/>
        </w:rPr>
        <w:t xml:space="preserve">быть </w:t>
      </w:r>
      <w:r>
        <w:t>зафиксированы в индивидуальном плане учащегося.</w:t>
      </w:r>
    </w:p>
    <w:p w:rsidR="006966AD" w:rsidRDefault="006966AD" w:rsidP="00ED1C43">
      <w:pPr>
        <w:pStyle w:val="BodyText"/>
        <w:tabs>
          <w:tab w:val="left" w:pos="3731"/>
        </w:tabs>
        <w:spacing w:line="360" w:lineRule="auto"/>
        <w:ind w:right="584"/>
      </w:pPr>
      <w:r>
        <w:t>Текущий</w:t>
      </w:r>
      <w:r>
        <w:rPr>
          <w:spacing w:val="40"/>
        </w:rPr>
        <w:t xml:space="preserve"> </w:t>
      </w:r>
      <w:r>
        <w:t>контроль</w:t>
      </w:r>
      <w:r>
        <w:tab/>
        <w:t>осуществляется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ходу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выставлением оценки за подготовку к уроку.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Промежуточный контроль осуществляется в виде зачета, который проводится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 года. Для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на зачете по ансамблю педагог должен подготовить с учеником 1-2 произведения один раз в учебном году. Исполнение произведений возможно по нотам.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Итоги успеваемости оцениваются по четвертям, и выставляется итоговая годовая оценка. На эту оценку влияют выступления в ансамбле на концертах и достигнутые результаты – благодарности, сертификаты,</w:t>
      </w:r>
      <w:r>
        <w:rPr>
          <w:spacing w:val="40"/>
        </w:rPr>
        <w:t xml:space="preserve"> </w:t>
      </w:r>
      <w:r>
        <w:t>грамоты, дипломы и т.д. Оценка успеваемости складывается из выступлений на зачете и концертах.</w:t>
      </w:r>
    </w:p>
    <w:p w:rsidR="006966AD" w:rsidRDefault="006966AD" w:rsidP="00ED1C43">
      <w:pPr>
        <w:pStyle w:val="BodyText"/>
        <w:spacing w:before="1" w:line="360" w:lineRule="auto"/>
        <w:ind w:right="584"/>
      </w:pPr>
      <w:r>
        <w:t>Итогом проделанной работы и оценкой работы учащихся могут быть выступления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концерте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конкурсе,</w:t>
      </w:r>
      <w:r>
        <w:rPr>
          <w:spacing w:val="-6"/>
        </w:rPr>
        <w:t xml:space="preserve"> </w:t>
      </w:r>
      <w:r>
        <w:t>выездных</w:t>
      </w:r>
      <w:r>
        <w:rPr>
          <w:spacing w:val="-4"/>
        </w:rPr>
        <w:t xml:space="preserve"> </w:t>
      </w:r>
      <w:r>
        <w:t>конкурсах зональных, областных, республиканских, международных конкурсах</w:t>
      </w:r>
    </w:p>
    <w:p w:rsidR="006966AD" w:rsidRDefault="006966AD" w:rsidP="00ED1C43">
      <w:pPr>
        <w:spacing w:line="360" w:lineRule="auto"/>
        <w:ind w:right="584"/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BodyText"/>
        <w:spacing w:before="67" w:line="362" w:lineRule="auto"/>
        <w:ind w:right="584"/>
      </w:pPr>
      <w:r>
        <w:t>Участие в городских и областных отборочных прослушиваниях и конкурсах приравнивается к выступлению на зачете.</w:t>
      </w:r>
    </w:p>
    <w:p w:rsidR="006966AD" w:rsidRDefault="006966AD" w:rsidP="00ED1C43">
      <w:pPr>
        <w:pStyle w:val="Heading2"/>
        <w:ind w:left="0" w:right="584"/>
      </w:pPr>
      <w:r>
        <w:rPr>
          <w:spacing w:val="-2"/>
        </w:rPr>
        <w:t>Критерии</w:t>
      </w:r>
      <w:r>
        <w:rPr>
          <w:spacing w:val="-11"/>
        </w:rPr>
        <w:t xml:space="preserve"> </w:t>
      </w:r>
      <w:r>
        <w:rPr>
          <w:spacing w:val="-2"/>
        </w:rPr>
        <w:t>выставления</w:t>
      </w:r>
      <w:r>
        <w:rPr>
          <w:spacing w:val="-9"/>
        </w:rPr>
        <w:t xml:space="preserve"> </w:t>
      </w:r>
      <w:r>
        <w:rPr>
          <w:spacing w:val="-2"/>
        </w:rPr>
        <w:t>оценок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ансамблю:</w:t>
      </w:r>
    </w:p>
    <w:p w:rsidR="006966AD" w:rsidRDefault="006966AD" w:rsidP="00ED1C43">
      <w:pPr>
        <w:pStyle w:val="BodyText"/>
        <w:spacing w:before="6"/>
        <w:ind w:right="584"/>
        <w:rPr>
          <w:b/>
          <w:bCs/>
          <w:sz w:val="36"/>
          <w:szCs w:val="36"/>
        </w:rPr>
      </w:pPr>
    </w:p>
    <w:p w:rsidR="006966AD" w:rsidRDefault="006966AD" w:rsidP="00ED1C43">
      <w:pPr>
        <w:ind w:right="584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«Отлично»: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79"/>
        </w:tabs>
        <w:spacing w:before="155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выступлении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ансамбля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чувствуют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свободно,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этом каждый исполнитель выразительно и разнообразно исполняет свою партию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818"/>
          <w:tab w:val="left" w:pos="2016"/>
          <w:tab w:val="left" w:pos="3115"/>
          <w:tab w:val="left" w:pos="4288"/>
          <w:tab w:val="left" w:pos="6617"/>
          <w:tab w:val="left" w:pos="8058"/>
          <w:tab w:val="left" w:pos="9662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каждый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ученик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владеет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исполнительской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техникой,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богатством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и </w:t>
      </w:r>
      <w:r>
        <w:rPr>
          <w:sz w:val="28"/>
          <w:szCs w:val="28"/>
        </w:rPr>
        <w:t>разнообразием звуковой палитры.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динамическую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партий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ансамбля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6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тембровых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регистровых</w:t>
      </w:r>
      <w:r>
        <w:rPr>
          <w:spacing w:val="-4"/>
          <w:sz w:val="28"/>
          <w:szCs w:val="28"/>
        </w:rPr>
        <w:t xml:space="preserve"> задач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60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выступление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яркое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осознанное.</w:t>
      </w:r>
    </w:p>
    <w:p w:rsidR="006966AD" w:rsidRDefault="006966AD" w:rsidP="00ED1C43">
      <w:pPr>
        <w:pStyle w:val="Heading2"/>
        <w:spacing w:before="165"/>
        <w:ind w:left="0" w:right="584"/>
      </w:pPr>
      <w:r>
        <w:rPr>
          <w:spacing w:val="-2"/>
        </w:rPr>
        <w:t>«Хорошо»: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1010"/>
          <w:tab w:val="left" w:pos="2932"/>
          <w:tab w:val="left" w:pos="4475"/>
          <w:tab w:val="left" w:pos="6995"/>
          <w:tab w:val="left" w:pos="8630"/>
        </w:tabs>
        <w:spacing w:before="158" w:line="360" w:lineRule="auto"/>
        <w:ind w:left="0" w:right="58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достаточное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владение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исполнительской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техникой,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навыками звукоизвлечения.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717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слуховых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(слышать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партию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партнёра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>
        <w:rPr>
          <w:spacing w:val="-2"/>
          <w:sz w:val="28"/>
          <w:szCs w:val="28"/>
        </w:rPr>
        <w:t>партий)</w:t>
      </w:r>
    </w:p>
    <w:p w:rsidR="006966AD" w:rsidRDefault="006966AD" w:rsidP="00ED1C43">
      <w:pPr>
        <w:pStyle w:val="ListParagraph"/>
        <w:numPr>
          <w:ilvl w:val="0"/>
          <w:numId w:val="4"/>
        </w:numPr>
        <w:tabs>
          <w:tab w:val="left" w:pos="626"/>
        </w:tabs>
        <w:spacing w:before="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убедительная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трактовка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произведений..</w:t>
      </w:r>
    </w:p>
    <w:p w:rsidR="006966AD" w:rsidRDefault="006966AD" w:rsidP="00ED1C43">
      <w:pPr>
        <w:pStyle w:val="Heading2"/>
        <w:spacing w:before="165"/>
        <w:ind w:left="0" w:right="584"/>
      </w:pPr>
      <w:r>
        <w:rPr>
          <w:spacing w:val="-2"/>
        </w:rPr>
        <w:t>«Удовлетворительно»:</w:t>
      </w:r>
    </w:p>
    <w:p w:rsidR="006966AD" w:rsidRDefault="006966AD" w:rsidP="00ED1C43">
      <w:pPr>
        <w:pStyle w:val="ListParagraph"/>
        <w:numPr>
          <w:ilvl w:val="0"/>
          <w:numId w:val="2"/>
        </w:numPr>
        <w:tabs>
          <w:tab w:val="left" w:pos="266"/>
        </w:tabs>
        <w:spacing w:before="156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однообразное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исполнение,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недостаточные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ансамблевой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игры, вялая динамика</w:t>
      </w:r>
    </w:p>
    <w:p w:rsidR="006966AD" w:rsidRDefault="006966AD" w:rsidP="00ED1C43">
      <w:pPr>
        <w:pStyle w:val="Heading2"/>
        <w:spacing w:before="4"/>
        <w:ind w:left="0" w:right="584"/>
      </w:pPr>
      <w:r>
        <w:rPr>
          <w:spacing w:val="-2"/>
        </w:rPr>
        <w:t>«Неудовлетворительно»:</w:t>
      </w:r>
    </w:p>
    <w:p w:rsidR="006966AD" w:rsidRDefault="006966AD" w:rsidP="00ED1C43">
      <w:pPr>
        <w:pStyle w:val="ListParagraph"/>
        <w:numPr>
          <w:ilvl w:val="0"/>
          <w:numId w:val="2"/>
        </w:numPr>
        <w:tabs>
          <w:tab w:val="left" w:pos="340"/>
        </w:tabs>
        <w:spacing w:before="158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слабое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наизусть,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грубые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плохое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владение инструментом, отсутствие музыкальной образности.</w:t>
      </w:r>
    </w:p>
    <w:p w:rsidR="006966AD" w:rsidRDefault="006966AD" w:rsidP="00ED1C43">
      <w:pPr>
        <w:pStyle w:val="BodyText"/>
        <w:spacing w:before="2"/>
        <w:ind w:right="584"/>
        <w:rPr>
          <w:sz w:val="42"/>
          <w:szCs w:val="42"/>
        </w:r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1962"/>
        </w:tabs>
        <w:ind w:left="0" w:right="584" w:firstLine="0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rPr>
          <w:spacing w:val="-2"/>
        </w:rPr>
        <w:t>программы</w:t>
      </w:r>
    </w:p>
    <w:p w:rsidR="006966AD" w:rsidRDefault="006966AD" w:rsidP="00ED1C43">
      <w:pPr>
        <w:pStyle w:val="BodyText"/>
        <w:spacing w:before="180" w:line="362" w:lineRule="auto"/>
        <w:ind w:right="584"/>
      </w:pPr>
      <w:r>
        <w:t>К</w:t>
      </w:r>
      <w:r>
        <w:rPr>
          <w:spacing w:val="-5"/>
        </w:rPr>
        <w:t xml:space="preserve"> </w:t>
      </w:r>
      <w:r>
        <w:t>моменту</w:t>
      </w:r>
      <w:r>
        <w:rPr>
          <w:spacing w:val="-9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выработаться</w:t>
      </w:r>
      <w:r>
        <w:rPr>
          <w:spacing w:val="-5"/>
        </w:rPr>
        <w:t xml:space="preserve"> </w:t>
      </w:r>
      <w:r>
        <w:t>чувство ответственности за качество освоения собственной партии, они должны</w:t>
      </w:r>
    </w:p>
    <w:p w:rsidR="006966AD" w:rsidRDefault="006966AD" w:rsidP="00ED1C43">
      <w:pPr>
        <w:pStyle w:val="BodyText"/>
        <w:spacing w:line="360" w:lineRule="auto"/>
        <w:ind w:right="584"/>
      </w:pPr>
      <w:r>
        <w:t>достигать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темпе,</w:t>
      </w:r>
      <w:r>
        <w:rPr>
          <w:spacing w:val="-7"/>
        </w:rPr>
        <w:t xml:space="preserve"> </w:t>
      </w:r>
      <w:r>
        <w:t>ритме,</w:t>
      </w:r>
      <w:r>
        <w:rPr>
          <w:spacing w:val="-4"/>
        </w:rPr>
        <w:t xml:space="preserve"> </w:t>
      </w:r>
      <w:r>
        <w:t>штрихах, динамике, агогике и различать специфику тембрового звучания.</w:t>
      </w:r>
    </w:p>
    <w:p w:rsidR="006966AD" w:rsidRDefault="006966AD" w:rsidP="00ED1C43">
      <w:pPr>
        <w:spacing w:line="360" w:lineRule="auto"/>
        <w:ind w:right="584"/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BodyText"/>
        <w:spacing w:before="67"/>
        <w:ind w:right="584"/>
        <w:jc w:val="both"/>
      </w:pPr>
      <w:r>
        <w:t>У</w:t>
      </w:r>
      <w:r>
        <w:rPr>
          <w:spacing w:val="-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развиться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rPr>
          <w:spacing w:val="-4"/>
        </w:rPr>
        <w:t>как: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3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«чувство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партнёрства»;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1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слышать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солиста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помогать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воплощении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исполнительских </w:t>
      </w:r>
      <w:r>
        <w:rPr>
          <w:spacing w:val="-2"/>
          <w:sz w:val="28"/>
          <w:szCs w:val="28"/>
        </w:rPr>
        <w:t>намерений;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2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навыки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самоконтроля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самооценки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игровых </w:t>
      </w:r>
      <w:r>
        <w:rPr>
          <w:spacing w:val="-2"/>
          <w:sz w:val="28"/>
          <w:szCs w:val="28"/>
        </w:rPr>
        <w:t>действий;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партнёру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мелодию,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пассаж,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разрывая при этом музыкальной ткани.</w:t>
      </w:r>
    </w:p>
    <w:p w:rsidR="006966AD" w:rsidRDefault="006966AD" w:rsidP="00ED1C43">
      <w:pPr>
        <w:pStyle w:val="BodyText"/>
        <w:spacing w:line="360" w:lineRule="auto"/>
        <w:ind w:right="584"/>
      </w:pPr>
      <w:r>
        <w:t>Когда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впервые</w:t>
      </w:r>
      <w:r>
        <w:rPr>
          <w:spacing w:val="-7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работы, почувствуют радость общего порыва, объединённых усилий, взаимной поддержки – можно считать, что занятия в классе дали принципиально важный результат.</w:t>
      </w:r>
    </w:p>
    <w:p w:rsidR="006966AD" w:rsidRDefault="006966AD" w:rsidP="00ED1C43">
      <w:pPr>
        <w:pStyle w:val="BodyText"/>
        <w:ind w:right="584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7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767"/>
        </w:tabs>
        <w:spacing w:before="156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характерных особенностей музыкальных жанров и основных стилистических направлений;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21" w:lineRule="exact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770"/>
        </w:tabs>
        <w:spacing w:before="161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грамотно исполнять музыкальные произведения при игре в </w:t>
      </w:r>
      <w:r>
        <w:rPr>
          <w:spacing w:val="-2"/>
          <w:sz w:val="28"/>
          <w:szCs w:val="28"/>
        </w:rPr>
        <w:t>ансамбле;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83"/>
        </w:tabs>
        <w:spacing w:before="1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художественный образ при исполнении музыкального </w:t>
      </w:r>
      <w:r>
        <w:rPr>
          <w:spacing w:val="-2"/>
          <w:sz w:val="28"/>
          <w:szCs w:val="28"/>
        </w:rPr>
        <w:t>произведения;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21" w:lineRule="exact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выступлений;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86"/>
        </w:tabs>
        <w:spacing w:before="160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ансамблевого репертуара (музыкальных произведений, созданных для ансамблевой музыки,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762"/>
        </w:tabs>
        <w:spacing w:before="3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966AD" w:rsidRDefault="006966AD" w:rsidP="00ED1C43">
      <w:pPr>
        <w:spacing w:line="360" w:lineRule="auto"/>
        <w:ind w:right="584"/>
        <w:jc w:val="both"/>
        <w:rPr>
          <w:sz w:val="28"/>
          <w:szCs w:val="28"/>
        </w:rPr>
        <w:sectPr w:rsidR="006966AD">
          <w:pgSz w:w="11910" w:h="16840"/>
          <w:pgMar w:top="1040" w:right="20" w:bottom="960" w:left="1240" w:header="0" w:footer="779" w:gutter="0"/>
          <w:cols w:space="720"/>
        </w:sectPr>
      </w:pP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717"/>
        </w:tabs>
        <w:spacing w:before="67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</w:t>
      </w:r>
      <w:r>
        <w:rPr>
          <w:spacing w:val="-2"/>
          <w:sz w:val="28"/>
          <w:szCs w:val="28"/>
        </w:rPr>
        <w:t>произведения;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сольного,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ансамблевого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оркестрового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репертуара</w:t>
      </w:r>
      <w:r>
        <w:rPr>
          <w:spacing w:val="-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;</w:t>
      </w:r>
    </w:p>
    <w:p w:rsidR="006966AD" w:rsidRDefault="006966AD" w:rsidP="00ED1C43">
      <w:pPr>
        <w:pStyle w:val="ListParagraph"/>
        <w:numPr>
          <w:ilvl w:val="0"/>
          <w:numId w:val="1"/>
        </w:numPr>
        <w:tabs>
          <w:tab w:val="left" w:pos="707"/>
        </w:tabs>
        <w:spacing w:before="162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исполнять музыкальные произведения в ансамбле на достаточном художественном уровне в соответствии со стилевыми особенностями;</w:t>
      </w:r>
    </w:p>
    <w:p w:rsidR="006966AD" w:rsidRDefault="006966AD" w:rsidP="00ED1C43">
      <w:pPr>
        <w:pStyle w:val="ListParagraph"/>
        <w:numPr>
          <w:ilvl w:val="0"/>
          <w:numId w:val="1"/>
        </w:numPr>
        <w:tabs>
          <w:tab w:val="left" w:pos="878"/>
        </w:tabs>
        <w:spacing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художественно-исполнительских возможностей музыкальных </w:t>
      </w:r>
      <w:r>
        <w:rPr>
          <w:spacing w:val="-2"/>
          <w:sz w:val="28"/>
          <w:szCs w:val="28"/>
        </w:rPr>
        <w:t>инструментов;</w:t>
      </w:r>
    </w:p>
    <w:p w:rsidR="006966AD" w:rsidRDefault="006966AD" w:rsidP="00ED1C43">
      <w:pPr>
        <w:pStyle w:val="ListParagraph"/>
        <w:numPr>
          <w:ilvl w:val="0"/>
          <w:numId w:val="1"/>
        </w:numPr>
        <w:tabs>
          <w:tab w:val="left" w:pos="674"/>
        </w:tabs>
        <w:spacing w:before="1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слухового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контроля;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1"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оркестровое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ансамблевое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охватить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этим видом музыкального искусства широкие слои общества;</w:t>
      </w:r>
    </w:p>
    <w:p w:rsidR="006966AD" w:rsidRDefault="006966AD" w:rsidP="00ED1C43">
      <w:pPr>
        <w:pStyle w:val="ListParagraph"/>
        <w:numPr>
          <w:ilvl w:val="0"/>
          <w:numId w:val="1"/>
        </w:numPr>
        <w:tabs>
          <w:tab w:val="left" w:pos="724"/>
        </w:tabs>
        <w:spacing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ансамблевого репертуара (музыкальных произведений, созданных для различных ансамблей)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6966AD" w:rsidRDefault="006966AD" w:rsidP="00ED1C43">
      <w:pPr>
        <w:pStyle w:val="ListParagraph"/>
        <w:numPr>
          <w:ilvl w:val="0"/>
          <w:numId w:val="1"/>
        </w:numPr>
        <w:tabs>
          <w:tab w:val="left" w:pos="674"/>
        </w:tabs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ансамблевой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музыки;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88"/>
        </w:tabs>
        <w:spacing w:before="160" w:line="362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активизации творческого потенциала личности, к созданию условий для профессиональной ориентации подрастающего поколения.</w:t>
      </w:r>
    </w:p>
    <w:p w:rsidR="006966AD" w:rsidRDefault="006966AD" w:rsidP="00ED1C43">
      <w:pPr>
        <w:pStyle w:val="BodyText"/>
        <w:ind w:right="584"/>
        <w:rPr>
          <w:sz w:val="32"/>
          <w:szCs w:val="32"/>
        </w:rPr>
      </w:pPr>
    </w:p>
    <w:p w:rsidR="006966AD" w:rsidRDefault="006966AD" w:rsidP="00ED1C43">
      <w:pPr>
        <w:pStyle w:val="Heading1"/>
        <w:numPr>
          <w:ilvl w:val="0"/>
          <w:numId w:val="5"/>
        </w:numPr>
        <w:tabs>
          <w:tab w:val="left" w:pos="2906"/>
        </w:tabs>
        <w:spacing w:line="368" w:lineRule="exact"/>
        <w:ind w:left="0" w:right="584" w:firstLine="0"/>
      </w:pPr>
      <w:r>
        <w:t>Условия</w:t>
      </w:r>
      <w:r>
        <w:rPr>
          <w:spacing w:val="-18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rPr>
          <w:spacing w:val="-2"/>
        </w:rPr>
        <w:t>программы</w:t>
      </w:r>
    </w:p>
    <w:p w:rsidR="006966AD" w:rsidRDefault="006966AD" w:rsidP="00ED1C43">
      <w:pPr>
        <w:spacing w:line="276" w:lineRule="exact"/>
        <w:ind w:right="5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(требования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минимальному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материально-техническому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обеспечению):</w:t>
      </w:r>
    </w:p>
    <w:p w:rsidR="006966AD" w:rsidRDefault="006966AD" w:rsidP="00ED1C43">
      <w:pPr>
        <w:pStyle w:val="BodyText"/>
        <w:ind w:right="584"/>
        <w:rPr>
          <w:b/>
          <w:bCs/>
          <w:sz w:val="26"/>
          <w:szCs w:val="26"/>
        </w:rPr>
      </w:pPr>
    </w:p>
    <w:p w:rsidR="006966AD" w:rsidRDefault="006966AD" w:rsidP="00ED1C43">
      <w:pPr>
        <w:pStyle w:val="BodyText"/>
        <w:spacing w:before="8"/>
        <w:ind w:right="584"/>
        <w:rPr>
          <w:b/>
          <w:bCs/>
          <w:sz w:val="21"/>
          <w:szCs w:val="21"/>
        </w:rPr>
      </w:pPr>
    </w:p>
    <w:p w:rsidR="006966AD" w:rsidRDefault="006966AD" w:rsidP="00ED1C43">
      <w:pPr>
        <w:pStyle w:val="BodyText"/>
        <w:ind w:right="584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rPr>
          <w:spacing w:val="-2"/>
        </w:rPr>
        <w:t>требует: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0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класс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групповых </w:t>
      </w:r>
      <w:r>
        <w:rPr>
          <w:spacing w:val="-2"/>
          <w:sz w:val="28"/>
          <w:szCs w:val="28"/>
        </w:rPr>
        <w:t>занятий;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зал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концертных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выступлений;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95"/>
        </w:tabs>
        <w:spacing w:before="160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кабинета: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фортепиано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комплект духовых инструментов;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2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технические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метроном,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аудио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видеозаписей, </w:t>
      </w:r>
      <w:r>
        <w:rPr>
          <w:spacing w:val="-2"/>
          <w:sz w:val="28"/>
          <w:szCs w:val="28"/>
        </w:rPr>
        <w:t>магнитофон;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98"/>
        </w:tabs>
        <w:spacing w:before="67" w:line="362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методические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пособия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</w:t>
      </w:r>
      <w:r>
        <w:rPr>
          <w:spacing w:val="-2"/>
          <w:sz w:val="28"/>
          <w:szCs w:val="28"/>
        </w:rPr>
        <w:t>словарь;</w:t>
      </w:r>
    </w:p>
    <w:p w:rsidR="006966AD" w:rsidRDefault="006966AD" w:rsidP="00ED1C43">
      <w:pPr>
        <w:pStyle w:val="BodyText"/>
        <w:spacing w:line="360" w:lineRule="auto"/>
        <w:ind w:right="584"/>
      </w:pPr>
      <w:r>
        <w:t>-</w:t>
      </w:r>
      <w:r>
        <w:rPr>
          <w:spacing w:val="-2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обеспечен</w:t>
      </w:r>
      <w:r>
        <w:rPr>
          <w:spacing w:val="-6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библиотечному</w:t>
      </w:r>
      <w:r>
        <w:rPr>
          <w:spacing w:val="-5"/>
        </w:rPr>
        <w:t xml:space="preserve"> </w:t>
      </w:r>
      <w:r>
        <w:t>фонду, фонотеке и видеотеке.</w:t>
      </w:r>
    </w:p>
    <w:p w:rsidR="006966AD" w:rsidRDefault="006966AD" w:rsidP="00ED1C43">
      <w:pPr>
        <w:pStyle w:val="BodyText"/>
        <w:spacing w:before="1"/>
        <w:ind w:right="584"/>
        <w:rPr>
          <w:sz w:val="42"/>
          <w:szCs w:val="42"/>
        </w:rPr>
      </w:pPr>
    </w:p>
    <w:p w:rsidR="006966AD" w:rsidRDefault="006966AD" w:rsidP="00ED1C43">
      <w:pPr>
        <w:pStyle w:val="Heading2"/>
        <w:numPr>
          <w:ilvl w:val="0"/>
          <w:numId w:val="5"/>
        </w:numPr>
        <w:spacing w:line="360" w:lineRule="auto"/>
        <w:ind w:left="0" w:right="584" w:firstLine="0"/>
        <w:jc w:val="both"/>
      </w:pPr>
      <w:r>
        <w:t>Место</w:t>
      </w:r>
      <w:r>
        <w:rPr>
          <w:spacing w:val="-9"/>
        </w:rPr>
        <w:t xml:space="preserve"> </w:t>
      </w:r>
      <w:r>
        <w:t>ансамблевых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 индивидуальных планов учащихся</w:t>
      </w:r>
    </w:p>
    <w:p w:rsidR="006966AD" w:rsidRDefault="006966AD" w:rsidP="00ED1C43">
      <w:pPr>
        <w:pStyle w:val="BodyText"/>
        <w:spacing w:before="5"/>
        <w:ind w:right="584"/>
        <w:rPr>
          <w:b/>
          <w:bCs/>
          <w:sz w:val="41"/>
          <w:szCs w:val="41"/>
        </w:rPr>
      </w:pP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При составлении индивидуальных планов учащихся наряду с произведениями крупной формы, полифоническими произведениями, пьесами и этюдами педагог должен включить в репертуар каждого ученика ансамблевые произведения. К подбору ансамблей следует отнестись очень серьезно, четко представляя себе, для чего дастся тот или иной ансамбль: для вырабатывания определенных навыков ансамблевой игры, для ознакомления с симфонической, оперной, народной музыкой, для подготовки учащихся к концертным выступлениям. В планы следует включать разнохарактерные произведения русской, советской, зарубежной классики, а также рекомендуется использовать народную и популярную музыку.</w:t>
      </w:r>
    </w:p>
    <w:p w:rsidR="006966AD" w:rsidRDefault="006966AD" w:rsidP="00ED1C43">
      <w:pPr>
        <w:pStyle w:val="BodyText"/>
        <w:spacing w:before="2" w:line="360" w:lineRule="auto"/>
        <w:ind w:right="584"/>
        <w:jc w:val="both"/>
      </w:pPr>
      <w:r>
        <w:t>Необходимо чередовать различные ансамблевые пьесы, чтобы ученик проходил курс ансамбля в полном его объеме и разнообразии.</w:t>
      </w:r>
    </w:p>
    <w:p w:rsidR="006966AD" w:rsidRDefault="006966AD" w:rsidP="00ED1C43">
      <w:pPr>
        <w:pStyle w:val="BodyText"/>
        <w:spacing w:line="360" w:lineRule="auto"/>
        <w:ind w:right="584"/>
        <w:jc w:val="both"/>
      </w:pPr>
      <w:r>
        <w:t>При выборе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работе над репертуаром педагог может</w:t>
      </w:r>
      <w:r>
        <w:rPr>
          <w:spacing w:val="-6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завершенности</w:t>
      </w:r>
      <w:r>
        <w:rPr>
          <w:spacing w:val="-3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музыкального произведения, учитывая, что некоторые из них должны быть подготовлены для</w:t>
      </w:r>
      <w:r>
        <w:rPr>
          <w:spacing w:val="-1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зачетах,</w:t>
      </w:r>
      <w:r>
        <w:rPr>
          <w:spacing w:val="-4"/>
        </w:rPr>
        <w:t xml:space="preserve"> </w:t>
      </w:r>
      <w:r>
        <w:t>концертах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учащихся, другие – для показа в классе, третьи – в порядке ознакомления. Примерные репертуарные списки по ансамблю составляются на каждом отделении и фиксируются в программах по учебному предмету «Ансамбль».</w:t>
      </w:r>
    </w:p>
    <w:p w:rsidR="006966AD" w:rsidRDefault="006966AD" w:rsidP="00ED1C43">
      <w:pPr>
        <w:spacing w:before="72"/>
        <w:ind w:right="5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Духовые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и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ударные</w:t>
      </w:r>
      <w:r>
        <w:rPr>
          <w:b/>
          <w:bCs/>
          <w:spacing w:val="-4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инструменты</w:t>
      </w:r>
    </w:p>
    <w:p w:rsidR="006966AD" w:rsidRDefault="006966AD" w:rsidP="00ED1C43">
      <w:pPr>
        <w:pStyle w:val="BodyText"/>
        <w:ind w:right="584"/>
        <w:rPr>
          <w:b/>
          <w:bCs/>
          <w:sz w:val="20"/>
          <w:szCs w:val="20"/>
        </w:rPr>
      </w:pPr>
    </w:p>
    <w:p w:rsidR="006966AD" w:rsidRDefault="006966AD" w:rsidP="00ED1C43">
      <w:pPr>
        <w:pStyle w:val="BodyText"/>
        <w:ind w:right="584"/>
        <w:rPr>
          <w:b/>
          <w:bCs/>
          <w:sz w:val="20"/>
          <w:szCs w:val="20"/>
        </w:rPr>
      </w:pPr>
    </w:p>
    <w:p w:rsidR="006966AD" w:rsidRDefault="006966AD" w:rsidP="00ED1C43">
      <w:pPr>
        <w:pStyle w:val="BodyText"/>
        <w:spacing w:before="6"/>
        <w:ind w:right="584"/>
        <w:rPr>
          <w:b/>
          <w:bCs/>
          <w:sz w:val="20"/>
          <w:szCs w:val="20"/>
        </w:rPr>
      </w:pP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89" w:line="362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Хрестоматия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трубы.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Пьесы, ансамбли, фанфары. Сост.Ю. Усов. - Изд. «Музыка», 1978.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Хрестоматия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флейты.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ансамбли.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ДМШ,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класс. Сост. Ю. Должиков. - Изд. «Музыка», 2004.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«Пьесы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ансамбля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кларнетистов».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выпуск.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Редактор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Ю. Рудчук. - Изд. «Музычина Украина», 1982.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Пьесы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советских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композиторов.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кларнета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ансамблей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кларнетов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 сопровождении фортепиано и без сопровождения. Для старших классов ДМШ. Составление и переложение В. Сергеева. - Изд. «Советский</w:t>
      </w:r>
    </w:p>
    <w:p w:rsidR="006966AD" w:rsidRDefault="006966AD" w:rsidP="00ED1C43">
      <w:pPr>
        <w:pStyle w:val="BodyText"/>
        <w:spacing w:line="320" w:lineRule="exact"/>
        <w:ind w:right="584"/>
        <w:jc w:val="both"/>
      </w:pPr>
      <w:r>
        <w:t>композитор»,</w:t>
      </w:r>
      <w:r>
        <w:rPr>
          <w:spacing w:val="-13"/>
        </w:rPr>
        <w:t xml:space="preserve"> </w:t>
      </w:r>
      <w:r>
        <w:rPr>
          <w:spacing w:val="-4"/>
        </w:rPr>
        <w:t>1984.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58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Зиневич В., Борин В. Курс игры на ударных инструментах. Часть 1. Инструменты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неопределённой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высотой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звука. 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1979.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Купинский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инструментах. 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«Музыка», </w:t>
      </w:r>
      <w:r>
        <w:rPr>
          <w:spacing w:val="-4"/>
          <w:sz w:val="28"/>
          <w:szCs w:val="28"/>
        </w:rPr>
        <w:t>2000.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Розанов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кларнете.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Ред.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Петров.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Изд.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2"/>
          <w:sz w:val="28"/>
          <w:szCs w:val="28"/>
        </w:rPr>
        <w:t xml:space="preserve"> 1990.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before="160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Кларнет.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репертуар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 Гезенцвей, А. Жученко. - Изд. «Музычина Украина»,1978.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2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И.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Пушечников.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ансамблевого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музицирования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блокфлейты сопрано в трех частях. Санк-Петербург, 2007.</w:t>
      </w:r>
    </w:p>
    <w:p w:rsidR="006966AD" w:rsidRDefault="006966AD" w:rsidP="00ED1C43">
      <w:pPr>
        <w:pStyle w:val="ListParagraph"/>
        <w:numPr>
          <w:ilvl w:val="1"/>
          <w:numId w:val="2"/>
        </w:numPr>
        <w:tabs>
          <w:tab w:val="left" w:pos="626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Ю.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Должиков.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репертуара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флейты,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–II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ч. Москва, 1970.</w:t>
      </w:r>
    </w:p>
    <w:p w:rsidR="006966AD" w:rsidRDefault="006966AD" w:rsidP="00ED1C43">
      <w:pPr>
        <w:pStyle w:val="Heading2"/>
        <w:spacing w:before="72"/>
        <w:ind w:left="0" w:right="584"/>
        <w:jc w:val="center"/>
      </w:pPr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</w:t>
      </w:r>
    </w:p>
    <w:p w:rsidR="006966AD" w:rsidRDefault="006966AD" w:rsidP="00ED1C43">
      <w:pPr>
        <w:pStyle w:val="BodyText"/>
        <w:ind w:right="584"/>
        <w:rPr>
          <w:b/>
          <w:bCs/>
          <w:sz w:val="30"/>
          <w:szCs w:val="30"/>
        </w:rPr>
      </w:pPr>
    </w:p>
    <w:p w:rsidR="006966AD" w:rsidRDefault="006966AD" w:rsidP="00ED1C43">
      <w:pPr>
        <w:pStyle w:val="BodyText"/>
        <w:spacing w:before="8"/>
        <w:ind w:right="584"/>
        <w:rPr>
          <w:b/>
          <w:bCs/>
          <w:sz w:val="25"/>
          <w:szCs w:val="25"/>
        </w:rPr>
      </w:pPr>
    </w:p>
    <w:p w:rsidR="006966AD" w:rsidRDefault="006966AD" w:rsidP="00ED1C43">
      <w:pPr>
        <w:pStyle w:val="ListParagraph"/>
        <w:numPr>
          <w:ilvl w:val="2"/>
          <w:numId w:val="3"/>
        </w:numPr>
        <w:tabs>
          <w:tab w:val="left" w:pos="1182"/>
        </w:tabs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Готлиб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ансамблевой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техники.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1971.</w:t>
      </w:r>
    </w:p>
    <w:p w:rsidR="006966AD" w:rsidRDefault="006966AD" w:rsidP="00ED1C43">
      <w:pPr>
        <w:pStyle w:val="ListParagraph"/>
        <w:numPr>
          <w:ilvl w:val="2"/>
          <w:numId w:val="3"/>
        </w:numPr>
        <w:tabs>
          <w:tab w:val="left" w:pos="1182"/>
        </w:tabs>
        <w:spacing w:before="161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Зеленин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ансамбля.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Минск,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1979.</w:t>
      </w:r>
    </w:p>
    <w:p w:rsidR="006966AD" w:rsidRDefault="006966AD" w:rsidP="00ED1C43">
      <w:pPr>
        <w:pStyle w:val="ListParagraph"/>
        <w:numPr>
          <w:ilvl w:val="2"/>
          <w:numId w:val="3"/>
        </w:numPr>
        <w:tabs>
          <w:tab w:val="left" w:pos="1182"/>
        </w:tabs>
        <w:spacing w:before="160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пианиста.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ДМШ.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Киев,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1979.</w:t>
      </w:r>
    </w:p>
    <w:p w:rsidR="006966AD" w:rsidRDefault="006966AD" w:rsidP="00ED1C43">
      <w:pPr>
        <w:pStyle w:val="ListParagraph"/>
        <w:numPr>
          <w:ilvl w:val="2"/>
          <w:numId w:val="3"/>
        </w:numPr>
        <w:tabs>
          <w:tab w:val="left" w:pos="1182"/>
        </w:tabs>
        <w:spacing w:before="163"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кружков.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духовых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ударных инструментов. - Москва, 1980.</w:t>
      </w:r>
    </w:p>
    <w:p w:rsidR="006966AD" w:rsidRDefault="006966AD" w:rsidP="00ED1C43">
      <w:pPr>
        <w:pStyle w:val="ListParagraph"/>
        <w:numPr>
          <w:ilvl w:val="2"/>
          <w:numId w:val="3"/>
        </w:numPr>
        <w:tabs>
          <w:tab w:val="left" w:pos="1182"/>
        </w:tabs>
        <w:spacing w:line="360" w:lineRule="auto"/>
        <w:ind w:left="0" w:right="584" w:firstLine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Аракелова.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детских школ искусств. Монография (часть 1). - Москва, 2012.</w:t>
      </w:r>
    </w:p>
    <w:sectPr w:rsidR="006966AD" w:rsidSect="003A1FC8">
      <w:pgSz w:w="11910" w:h="16840"/>
      <w:pgMar w:top="1040" w:right="20" w:bottom="960" w:left="124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AD" w:rsidRDefault="006966AD" w:rsidP="003A1FC8">
      <w:r>
        <w:separator/>
      </w:r>
    </w:p>
  </w:endnote>
  <w:endnote w:type="continuationSeparator" w:id="0">
    <w:p w:rsidR="006966AD" w:rsidRDefault="006966AD" w:rsidP="003A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AD" w:rsidRDefault="006966AD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05pt;margin-top:791.95pt;width:19pt;height:15.3pt;z-index:-251656192;mso-position-horizontal-relative:page;mso-position-vertical-relative:page" filled="f" stroked="f">
          <v:textbox inset="0,0,0,0">
            <w:txbxContent>
              <w:p w:rsidR="006966AD" w:rsidRDefault="006966AD">
                <w:pPr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fldChar w:fldCharType="begin"/>
                </w:r>
                <w:r>
                  <w:rPr>
                    <w:spacing w:val="-5"/>
                    <w:sz w:val="24"/>
                    <w:szCs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  <w:szCs w:val="24"/>
                  </w:rPr>
                  <w:t>2</w:t>
                </w:r>
                <w:r>
                  <w:rPr>
                    <w:spacing w:val="-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AD" w:rsidRDefault="006966AD" w:rsidP="003A1FC8">
      <w:r>
        <w:separator/>
      </w:r>
    </w:p>
  </w:footnote>
  <w:footnote w:type="continuationSeparator" w:id="0">
    <w:p w:rsidR="006966AD" w:rsidRDefault="006966AD" w:rsidP="003A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918"/>
    <w:multiLevelType w:val="hybridMultilevel"/>
    <w:tmpl w:val="FFFFFFFF"/>
    <w:lvl w:ilvl="0" w:tplc="7A8246E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5BED1B2">
      <w:numFmt w:val="bullet"/>
      <w:lvlText w:val="•"/>
      <w:lvlJc w:val="left"/>
      <w:pPr>
        <w:ind w:left="1478" w:hanging="164"/>
      </w:pPr>
      <w:rPr>
        <w:rFonts w:hint="default"/>
      </w:rPr>
    </w:lvl>
    <w:lvl w:ilvl="2" w:tplc="2820D046">
      <w:numFmt w:val="bullet"/>
      <w:lvlText w:val="•"/>
      <w:lvlJc w:val="left"/>
      <w:pPr>
        <w:ind w:left="2497" w:hanging="164"/>
      </w:pPr>
      <w:rPr>
        <w:rFonts w:hint="default"/>
      </w:rPr>
    </w:lvl>
    <w:lvl w:ilvl="3" w:tplc="88189D0E">
      <w:numFmt w:val="bullet"/>
      <w:lvlText w:val="•"/>
      <w:lvlJc w:val="left"/>
      <w:pPr>
        <w:ind w:left="3515" w:hanging="164"/>
      </w:pPr>
      <w:rPr>
        <w:rFonts w:hint="default"/>
      </w:rPr>
    </w:lvl>
    <w:lvl w:ilvl="4" w:tplc="D32A8614">
      <w:numFmt w:val="bullet"/>
      <w:lvlText w:val="•"/>
      <w:lvlJc w:val="left"/>
      <w:pPr>
        <w:ind w:left="4534" w:hanging="164"/>
      </w:pPr>
      <w:rPr>
        <w:rFonts w:hint="default"/>
      </w:rPr>
    </w:lvl>
    <w:lvl w:ilvl="5" w:tplc="2F1C9796">
      <w:numFmt w:val="bullet"/>
      <w:lvlText w:val="•"/>
      <w:lvlJc w:val="left"/>
      <w:pPr>
        <w:ind w:left="5553" w:hanging="164"/>
      </w:pPr>
      <w:rPr>
        <w:rFonts w:hint="default"/>
      </w:rPr>
    </w:lvl>
    <w:lvl w:ilvl="6" w:tplc="0486C92A">
      <w:numFmt w:val="bullet"/>
      <w:lvlText w:val="•"/>
      <w:lvlJc w:val="left"/>
      <w:pPr>
        <w:ind w:left="6571" w:hanging="164"/>
      </w:pPr>
      <w:rPr>
        <w:rFonts w:hint="default"/>
      </w:rPr>
    </w:lvl>
    <w:lvl w:ilvl="7" w:tplc="FF027674">
      <w:numFmt w:val="bullet"/>
      <w:lvlText w:val="•"/>
      <w:lvlJc w:val="left"/>
      <w:pPr>
        <w:ind w:left="7590" w:hanging="164"/>
      </w:pPr>
      <w:rPr>
        <w:rFonts w:hint="default"/>
      </w:rPr>
    </w:lvl>
    <w:lvl w:ilvl="8" w:tplc="C0865AF6">
      <w:numFmt w:val="bullet"/>
      <w:lvlText w:val="•"/>
      <w:lvlJc w:val="left"/>
      <w:pPr>
        <w:ind w:left="8609" w:hanging="164"/>
      </w:pPr>
      <w:rPr>
        <w:rFonts w:hint="default"/>
      </w:rPr>
    </w:lvl>
  </w:abstractNum>
  <w:abstractNum w:abstractNumId="1">
    <w:nsid w:val="381114D3"/>
    <w:multiLevelType w:val="hybridMultilevel"/>
    <w:tmpl w:val="FFFFFFFF"/>
    <w:lvl w:ilvl="0" w:tplc="1C7291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F5CA0F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0576FAB2">
      <w:numFmt w:val="bullet"/>
      <w:lvlText w:val="•"/>
      <w:lvlJc w:val="left"/>
      <w:pPr>
        <w:ind w:left="1000" w:hanging="164"/>
      </w:pPr>
      <w:rPr>
        <w:rFonts w:hint="default"/>
      </w:rPr>
    </w:lvl>
    <w:lvl w:ilvl="3" w:tplc="34645C52">
      <w:numFmt w:val="bullet"/>
      <w:lvlText w:val="•"/>
      <w:lvlJc w:val="left"/>
      <w:pPr>
        <w:ind w:left="2205" w:hanging="164"/>
      </w:pPr>
      <w:rPr>
        <w:rFonts w:hint="default"/>
      </w:rPr>
    </w:lvl>
    <w:lvl w:ilvl="4" w:tplc="1D78F3B8">
      <w:numFmt w:val="bullet"/>
      <w:lvlText w:val="•"/>
      <w:lvlJc w:val="left"/>
      <w:pPr>
        <w:ind w:left="3411" w:hanging="164"/>
      </w:pPr>
      <w:rPr>
        <w:rFonts w:hint="default"/>
      </w:rPr>
    </w:lvl>
    <w:lvl w:ilvl="5" w:tplc="992A7532">
      <w:numFmt w:val="bullet"/>
      <w:lvlText w:val="•"/>
      <w:lvlJc w:val="left"/>
      <w:pPr>
        <w:ind w:left="4617" w:hanging="164"/>
      </w:pPr>
      <w:rPr>
        <w:rFonts w:hint="default"/>
      </w:rPr>
    </w:lvl>
    <w:lvl w:ilvl="6" w:tplc="59880E40">
      <w:numFmt w:val="bullet"/>
      <w:lvlText w:val="•"/>
      <w:lvlJc w:val="left"/>
      <w:pPr>
        <w:ind w:left="5823" w:hanging="164"/>
      </w:pPr>
      <w:rPr>
        <w:rFonts w:hint="default"/>
      </w:rPr>
    </w:lvl>
    <w:lvl w:ilvl="7" w:tplc="290C1ECA">
      <w:numFmt w:val="bullet"/>
      <w:lvlText w:val="•"/>
      <w:lvlJc w:val="left"/>
      <w:pPr>
        <w:ind w:left="7029" w:hanging="164"/>
      </w:pPr>
      <w:rPr>
        <w:rFonts w:hint="default"/>
      </w:rPr>
    </w:lvl>
    <w:lvl w:ilvl="8" w:tplc="9280BC2E">
      <w:numFmt w:val="bullet"/>
      <w:lvlText w:val="•"/>
      <w:lvlJc w:val="left"/>
      <w:pPr>
        <w:ind w:left="8234" w:hanging="164"/>
      </w:pPr>
      <w:rPr>
        <w:rFonts w:hint="default"/>
      </w:rPr>
    </w:lvl>
  </w:abstractNum>
  <w:abstractNum w:abstractNumId="2">
    <w:nsid w:val="54D068EF"/>
    <w:multiLevelType w:val="hybridMultilevel"/>
    <w:tmpl w:val="FFFFFFFF"/>
    <w:lvl w:ilvl="0" w:tplc="D06E9EAE">
      <w:numFmt w:val="bullet"/>
      <w:lvlText w:val="–"/>
      <w:lvlJc w:val="left"/>
      <w:pPr>
        <w:ind w:left="462" w:hanging="24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ECB904">
      <w:numFmt w:val="bullet"/>
      <w:lvlText w:val="•"/>
      <w:lvlJc w:val="left"/>
      <w:pPr>
        <w:ind w:left="1478" w:hanging="245"/>
      </w:pPr>
      <w:rPr>
        <w:rFonts w:hint="default"/>
      </w:rPr>
    </w:lvl>
    <w:lvl w:ilvl="2" w:tplc="56A8F72A">
      <w:numFmt w:val="bullet"/>
      <w:lvlText w:val="•"/>
      <w:lvlJc w:val="left"/>
      <w:pPr>
        <w:ind w:left="2497" w:hanging="245"/>
      </w:pPr>
      <w:rPr>
        <w:rFonts w:hint="default"/>
      </w:rPr>
    </w:lvl>
    <w:lvl w:ilvl="3" w:tplc="D1646A36">
      <w:numFmt w:val="bullet"/>
      <w:lvlText w:val="•"/>
      <w:lvlJc w:val="left"/>
      <w:pPr>
        <w:ind w:left="3515" w:hanging="245"/>
      </w:pPr>
      <w:rPr>
        <w:rFonts w:hint="default"/>
      </w:rPr>
    </w:lvl>
    <w:lvl w:ilvl="4" w:tplc="36D6379E">
      <w:numFmt w:val="bullet"/>
      <w:lvlText w:val="•"/>
      <w:lvlJc w:val="left"/>
      <w:pPr>
        <w:ind w:left="4534" w:hanging="245"/>
      </w:pPr>
      <w:rPr>
        <w:rFonts w:hint="default"/>
      </w:rPr>
    </w:lvl>
    <w:lvl w:ilvl="5" w:tplc="2A265D28">
      <w:numFmt w:val="bullet"/>
      <w:lvlText w:val="•"/>
      <w:lvlJc w:val="left"/>
      <w:pPr>
        <w:ind w:left="5553" w:hanging="245"/>
      </w:pPr>
      <w:rPr>
        <w:rFonts w:hint="default"/>
      </w:rPr>
    </w:lvl>
    <w:lvl w:ilvl="6" w:tplc="4C0E2A0C">
      <w:numFmt w:val="bullet"/>
      <w:lvlText w:val="•"/>
      <w:lvlJc w:val="left"/>
      <w:pPr>
        <w:ind w:left="6571" w:hanging="245"/>
      </w:pPr>
      <w:rPr>
        <w:rFonts w:hint="default"/>
      </w:rPr>
    </w:lvl>
    <w:lvl w:ilvl="7" w:tplc="808289D4">
      <w:numFmt w:val="bullet"/>
      <w:lvlText w:val="•"/>
      <w:lvlJc w:val="left"/>
      <w:pPr>
        <w:ind w:left="7590" w:hanging="245"/>
      </w:pPr>
      <w:rPr>
        <w:rFonts w:hint="default"/>
      </w:rPr>
    </w:lvl>
    <w:lvl w:ilvl="8" w:tplc="32F439F8">
      <w:numFmt w:val="bullet"/>
      <w:lvlText w:val="•"/>
      <w:lvlJc w:val="left"/>
      <w:pPr>
        <w:ind w:left="8609" w:hanging="245"/>
      </w:pPr>
      <w:rPr>
        <w:rFonts w:hint="default"/>
      </w:rPr>
    </w:lvl>
  </w:abstractNum>
  <w:abstractNum w:abstractNumId="3">
    <w:nsid w:val="70B35687"/>
    <w:multiLevelType w:val="hybridMultilevel"/>
    <w:tmpl w:val="FFFFFFFF"/>
    <w:lvl w:ilvl="0" w:tplc="69D23576">
      <w:start w:val="5"/>
      <w:numFmt w:val="decimal"/>
      <w:lvlText w:val="%1"/>
      <w:lvlJc w:val="left"/>
      <w:pPr>
        <w:ind w:left="905" w:hanging="444"/>
      </w:pPr>
      <w:rPr>
        <w:rFonts w:hint="default"/>
      </w:rPr>
    </w:lvl>
    <w:lvl w:ilvl="1" w:tplc="3E86E534">
      <w:start w:val="6"/>
      <w:numFmt w:val="decimal"/>
      <w:lvlText w:val="%1-%2"/>
      <w:lvlJc w:val="left"/>
      <w:pPr>
        <w:ind w:left="905" w:hanging="44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8662FA50">
      <w:start w:val="1"/>
      <w:numFmt w:val="decimal"/>
      <w:lvlText w:val="%3."/>
      <w:lvlJc w:val="left"/>
      <w:pPr>
        <w:ind w:left="1182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02C7DE4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32C87696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B3B24424"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851C0C92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1EAFEA2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207A6FF4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4">
    <w:nsid w:val="77A97291"/>
    <w:multiLevelType w:val="hybridMultilevel"/>
    <w:tmpl w:val="FFFFFFFF"/>
    <w:lvl w:ilvl="0" w:tplc="EC169560">
      <w:start w:val="1"/>
      <w:numFmt w:val="decimal"/>
      <w:lvlText w:val="%1."/>
      <w:lvlJc w:val="left"/>
      <w:pPr>
        <w:ind w:left="4626" w:hanging="320"/>
      </w:pPr>
      <w:rPr>
        <w:rFonts w:hint="default"/>
        <w:spacing w:val="0"/>
        <w:w w:val="99"/>
      </w:rPr>
    </w:lvl>
    <w:lvl w:ilvl="1" w:tplc="EE827C9C">
      <w:numFmt w:val="bullet"/>
      <w:lvlText w:val="•"/>
      <w:lvlJc w:val="left"/>
      <w:pPr>
        <w:ind w:left="5222" w:hanging="320"/>
      </w:pPr>
      <w:rPr>
        <w:rFonts w:hint="default"/>
      </w:rPr>
    </w:lvl>
    <w:lvl w:ilvl="2" w:tplc="F74CBDF8">
      <w:numFmt w:val="bullet"/>
      <w:lvlText w:val="•"/>
      <w:lvlJc w:val="left"/>
      <w:pPr>
        <w:ind w:left="5825" w:hanging="320"/>
      </w:pPr>
      <w:rPr>
        <w:rFonts w:hint="default"/>
      </w:rPr>
    </w:lvl>
    <w:lvl w:ilvl="3" w:tplc="6560AFFE">
      <w:numFmt w:val="bullet"/>
      <w:lvlText w:val="•"/>
      <w:lvlJc w:val="left"/>
      <w:pPr>
        <w:ind w:left="6427" w:hanging="320"/>
      </w:pPr>
      <w:rPr>
        <w:rFonts w:hint="default"/>
      </w:rPr>
    </w:lvl>
    <w:lvl w:ilvl="4" w:tplc="3D0A278A">
      <w:numFmt w:val="bullet"/>
      <w:lvlText w:val="•"/>
      <w:lvlJc w:val="left"/>
      <w:pPr>
        <w:ind w:left="7030" w:hanging="320"/>
      </w:pPr>
      <w:rPr>
        <w:rFonts w:hint="default"/>
      </w:rPr>
    </w:lvl>
    <w:lvl w:ilvl="5" w:tplc="1ECAB4EA">
      <w:numFmt w:val="bullet"/>
      <w:lvlText w:val="•"/>
      <w:lvlJc w:val="left"/>
      <w:pPr>
        <w:ind w:left="7633" w:hanging="320"/>
      </w:pPr>
      <w:rPr>
        <w:rFonts w:hint="default"/>
      </w:rPr>
    </w:lvl>
    <w:lvl w:ilvl="6" w:tplc="E6E46128">
      <w:numFmt w:val="bullet"/>
      <w:lvlText w:val="•"/>
      <w:lvlJc w:val="left"/>
      <w:pPr>
        <w:ind w:left="8235" w:hanging="320"/>
      </w:pPr>
      <w:rPr>
        <w:rFonts w:hint="default"/>
      </w:rPr>
    </w:lvl>
    <w:lvl w:ilvl="7" w:tplc="BC964B2A">
      <w:numFmt w:val="bullet"/>
      <w:lvlText w:val="•"/>
      <w:lvlJc w:val="left"/>
      <w:pPr>
        <w:ind w:left="8838" w:hanging="320"/>
      </w:pPr>
      <w:rPr>
        <w:rFonts w:hint="default"/>
      </w:rPr>
    </w:lvl>
    <w:lvl w:ilvl="8" w:tplc="F1EEF6B4">
      <w:numFmt w:val="bullet"/>
      <w:lvlText w:val="•"/>
      <w:lvlJc w:val="left"/>
      <w:pPr>
        <w:ind w:left="9441" w:hanging="3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C8"/>
    <w:rsid w:val="001973C9"/>
    <w:rsid w:val="003A1FC8"/>
    <w:rsid w:val="00491279"/>
    <w:rsid w:val="00685EBC"/>
    <w:rsid w:val="006966AD"/>
    <w:rsid w:val="00714BCF"/>
    <w:rsid w:val="00785048"/>
    <w:rsid w:val="00990C07"/>
    <w:rsid w:val="00EB1734"/>
    <w:rsid w:val="00ED1C4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C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1FC8"/>
    <w:pPr>
      <w:ind w:left="1304" w:hanging="3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A1FC8"/>
    <w:pPr>
      <w:ind w:left="46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A1FC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A1FC8"/>
    <w:pPr>
      <w:ind w:left="462"/>
    </w:pPr>
  </w:style>
  <w:style w:type="paragraph" w:customStyle="1" w:styleId="TableParagraph">
    <w:name w:val="Table Paragraph"/>
    <w:basedOn w:val="Normal"/>
    <w:uiPriority w:val="99"/>
    <w:rsid w:val="003A1FC8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2832</Words>
  <Characters>16147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</cp:revision>
  <dcterms:created xsi:type="dcterms:W3CDTF">2022-05-08T05:57:00Z</dcterms:created>
  <dcterms:modified xsi:type="dcterms:W3CDTF">2022-07-02T04:25:00Z</dcterms:modified>
</cp:coreProperties>
</file>